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4ABA210" w14:textId="11CA0C39" w:rsidR="00473FDA" w:rsidRPr="006910BA" w:rsidRDefault="000D4C0F" w:rsidP="00473FDA">
      <w:pPr>
        <w:pStyle w:val="Heading7"/>
        <w:spacing w:before="0" w:line="276" w:lineRule="auto"/>
        <w:rPr>
          <w:rFonts w:ascii="Arial" w:hAnsi="Arial" w:cs="Arial"/>
          <w:color w:val="000000" w:themeColor="text1"/>
          <w:sz w:val="28"/>
          <w:szCs w:val="28"/>
        </w:rPr>
      </w:pPr>
      <w:bookmarkStart w:id="0" w:name="_GoBack"/>
      <w:r w:rsidRPr="00BF5255">
        <w:rPr>
          <w:rFonts w:ascii="Times New Roman" w:hAnsi="Times New Roman"/>
          <w:noProof/>
          <w:color w:val="auto"/>
          <w:lang w:eastAsia="en-US"/>
        </w:rPr>
        <w:drawing>
          <wp:anchor distT="0" distB="0" distL="114300" distR="114300" simplePos="0" relativeHeight="251664384" behindDoc="1" locked="0" layoutInCell="1" allowOverlap="1" wp14:anchorId="47921663" wp14:editId="4A71B48C">
            <wp:simplePos x="0" y="0"/>
            <wp:positionH relativeFrom="margin">
              <wp:posOffset>1537335</wp:posOffset>
            </wp:positionH>
            <wp:positionV relativeFrom="paragraph">
              <wp:posOffset>13335</wp:posOffset>
            </wp:positionV>
            <wp:extent cx="2871074" cy="933450"/>
            <wp:effectExtent l="0" t="0" r="5715" b="0"/>
            <wp:wrapNone/>
            <wp:docPr id="1" name="Picture 1" descr="TURKPA new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URKPA new logo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074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77752EA1" w14:textId="14453491" w:rsidR="00473FDA" w:rsidRPr="006910BA" w:rsidRDefault="00473FDA" w:rsidP="00473FDA">
      <w:pPr>
        <w:pStyle w:val="Normal1"/>
        <w:tabs>
          <w:tab w:val="left" w:pos="9639"/>
        </w:tabs>
        <w:ind w:left="5760"/>
        <w:jc w:val="right"/>
        <w:rPr>
          <w:i/>
          <w:color w:val="000000" w:themeColor="text1"/>
          <w:sz w:val="28"/>
          <w:szCs w:val="28"/>
        </w:rPr>
      </w:pPr>
      <w:r w:rsidRPr="006910BA">
        <w:rPr>
          <w:i/>
          <w:color w:val="000000" w:themeColor="text1"/>
          <w:sz w:val="28"/>
          <w:szCs w:val="28"/>
        </w:rPr>
        <w:t xml:space="preserve">         </w:t>
      </w:r>
    </w:p>
    <w:p w14:paraId="658AC934" w14:textId="77777777" w:rsidR="00473FDA" w:rsidRPr="006910BA" w:rsidRDefault="00473FDA" w:rsidP="00473FDA">
      <w:pPr>
        <w:pStyle w:val="Normal1"/>
        <w:tabs>
          <w:tab w:val="left" w:pos="9639"/>
        </w:tabs>
        <w:ind w:left="5760"/>
        <w:jc w:val="right"/>
        <w:rPr>
          <w:i/>
          <w:color w:val="000000" w:themeColor="text1"/>
          <w:sz w:val="28"/>
          <w:szCs w:val="28"/>
        </w:rPr>
      </w:pPr>
      <w:r w:rsidRPr="006910BA">
        <w:rPr>
          <w:i/>
          <w:color w:val="000000" w:themeColor="text1"/>
          <w:sz w:val="28"/>
          <w:szCs w:val="28"/>
        </w:rPr>
        <w:t xml:space="preserve"> </w:t>
      </w:r>
    </w:p>
    <w:p w14:paraId="1855AD54" w14:textId="77777777" w:rsidR="00473FDA" w:rsidRPr="006910BA" w:rsidRDefault="00473FDA" w:rsidP="00473FDA">
      <w:pPr>
        <w:pStyle w:val="Normal1"/>
        <w:tabs>
          <w:tab w:val="left" w:pos="9639"/>
        </w:tabs>
        <w:rPr>
          <w:i/>
          <w:color w:val="000000" w:themeColor="text1"/>
          <w:sz w:val="28"/>
          <w:szCs w:val="28"/>
        </w:rPr>
      </w:pPr>
    </w:p>
    <w:p w14:paraId="29E73666" w14:textId="77777777" w:rsidR="00473FDA" w:rsidRPr="006910BA" w:rsidRDefault="00473FDA" w:rsidP="00473FDA">
      <w:pPr>
        <w:pStyle w:val="Normal1"/>
        <w:tabs>
          <w:tab w:val="left" w:pos="9639"/>
        </w:tabs>
        <w:jc w:val="center"/>
        <w:rPr>
          <w:i/>
          <w:color w:val="000000" w:themeColor="text1"/>
          <w:sz w:val="28"/>
          <w:szCs w:val="28"/>
        </w:rPr>
      </w:pPr>
    </w:p>
    <w:p w14:paraId="261EBA74" w14:textId="77777777" w:rsidR="00473FDA" w:rsidRPr="000D4C0F" w:rsidRDefault="00473FDA" w:rsidP="00473FDA">
      <w:pPr>
        <w:tabs>
          <w:tab w:val="left" w:pos="9639"/>
        </w:tabs>
        <w:spacing w:line="276" w:lineRule="auto"/>
        <w:contextualSpacing/>
        <w:jc w:val="center"/>
        <w:rPr>
          <w:rFonts w:ascii="Arial" w:eastAsia="Times New Roman" w:hAnsi="Arial" w:cs="Arial"/>
          <w:bCs/>
          <w:color w:val="000000" w:themeColor="text1"/>
          <w:sz w:val="28"/>
          <w:szCs w:val="28"/>
        </w:rPr>
      </w:pPr>
      <w:r w:rsidRPr="000D4C0F">
        <w:rPr>
          <w:rFonts w:ascii="Arial" w:eastAsia="Times New Roman" w:hAnsi="Arial" w:cs="Arial"/>
          <w:bCs/>
          <w:noProof/>
          <w:color w:val="000000" w:themeColor="text1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70700D" wp14:editId="0B874485">
                <wp:simplePos x="0" y="0"/>
                <wp:positionH relativeFrom="column">
                  <wp:posOffset>89536</wp:posOffset>
                </wp:positionH>
                <wp:positionV relativeFrom="paragraph">
                  <wp:posOffset>297180</wp:posOffset>
                </wp:positionV>
                <wp:extent cx="596265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46836C3" id="Straight Connector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05pt,23.4pt" to="476.5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" strokecolor="black [3040]" strokeweight="1pt"/>
            </w:pict>
          </mc:Fallback>
        </mc:AlternateContent>
      </w:r>
      <w:r w:rsidRPr="000D4C0F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PARLIAMENTARY ASSEMBLY OF TURKIC STATES</w:t>
      </w:r>
    </w:p>
    <w:p w14:paraId="03E3ADFD" w14:textId="77777777" w:rsidR="00473FDA" w:rsidRPr="006910BA" w:rsidRDefault="00473FDA" w:rsidP="00473FDA">
      <w:pPr>
        <w:tabs>
          <w:tab w:val="left" w:pos="9639"/>
        </w:tabs>
        <w:spacing w:line="276" w:lineRule="auto"/>
        <w:contextualSpacing/>
        <w:jc w:val="center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3895F6A3" w14:textId="77777777" w:rsidR="00473FDA" w:rsidRPr="006910BA" w:rsidRDefault="00473FDA" w:rsidP="00473FDA">
      <w:pPr>
        <w:spacing w:line="276" w:lineRule="auto"/>
        <w:jc w:val="center"/>
        <w:rPr>
          <w:rFonts w:ascii="Arial" w:hAnsi="Arial" w:cs="Arial"/>
          <w:bCs/>
          <w:sz w:val="28"/>
          <w:szCs w:val="28"/>
          <w:lang w:val="en-GB"/>
        </w:rPr>
      </w:pPr>
    </w:p>
    <w:p w14:paraId="6C2392EB" w14:textId="2C52910A" w:rsidR="00473FDA" w:rsidRPr="006910BA" w:rsidRDefault="004D3817" w:rsidP="00473FDA">
      <w:pPr>
        <w:spacing w:line="276" w:lineRule="auto"/>
        <w:jc w:val="center"/>
        <w:rPr>
          <w:rFonts w:ascii="Arial" w:hAnsi="Arial" w:cs="Arial"/>
          <w:bCs/>
          <w:sz w:val="28"/>
          <w:szCs w:val="28"/>
          <w:lang w:val="en-GB"/>
        </w:rPr>
      </w:pPr>
      <w:r w:rsidRPr="006910BA">
        <w:rPr>
          <w:rFonts w:ascii="Arial" w:hAnsi="Arial" w:cs="Arial"/>
          <w:b/>
          <w:bCs/>
          <w:spacing w:val="-8"/>
          <w:sz w:val="28"/>
          <w:szCs w:val="28"/>
          <w:shd w:val="clear" w:color="auto" w:fill="FFFFFF"/>
        </w:rPr>
        <w:t>COMMISSION ON EDUCATION, CULTURE, SOCIAL AND HUMANITARIAN AFFAIRS</w:t>
      </w:r>
    </w:p>
    <w:p w14:paraId="2BC83B0E" w14:textId="77777777" w:rsidR="00473FDA" w:rsidRPr="006910BA" w:rsidRDefault="00473FDA" w:rsidP="00473FDA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3B8E6153" w14:textId="691BD300" w:rsidR="00473FDA" w:rsidRDefault="00FD26D7" w:rsidP="00473FDA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6910BA">
        <w:rPr>
          <w:rFonts w:ascii="Arial" w:hAnsi="Arial" w:cs="Arial"/>
          <w:b/>
          <w:bCs/>
          <w:sz w:val="28"/>
          <w:szCs w:val="28"/>
          <w:lang w:val="en-GB"/>
        </w:rPr>
        <w:t>T</w:t>
      </w:r>
      <w:r w:rsidR="00F302D3" w:rsidRPr="006910BA">
        <w:rPr>
          <w:rFonts w:ascii="Arial" w:hAnsi="Arial" w:cs="Arial"/>
          <w:b/>
          <w:bCs/>
          <w:sz w:val="28"/>
          <w:szCs w:val="28"/>
          <w:lang w:val="en-GB"/>
        </w:rPr>
        <w:t>HIRTEENTH</w:t>
      </w:r>
      <w:r w:rsidR="00473FDA" w:rsidRPr="006910BA">
        <w:rPr>
          <w:rFonts w:ascii="Arial" w:hAnsi="Arial" w:cs="Arial"/>
          <w:b/>
          <w:bCs/>
          <w:sz w:val="28"/>
          <w:szCs w:val="28"/>
          <w:lang w:val="en-GB"/>
        </w:rPr>
        <w:t xml:space="preserve"> MEETING</w:t>
      </w:r>
    </w:p>
    <w:p w14:paraId="6B7AA6D3" w14:textId="77777777" w:rsidR="000D4C0F" w:rsidRPr="006910BA" w:rsidRDefault="000D4C0F" w:rsidP="00473FDA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758B19D4" w14:textId="3B0F7F12" w:rsidR="00473FDA" w:rsidRPr="00522CAC" w:rsidRDefault="003207A5" w:rsidP="000D4C0F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</w:pPr>
      <w:r>
        <w:rPr>
          <w:rFonts w:ascii="Arial" w:hAnsi="Arial" w:cs="Arial"/>
          <w:b/>
          <w:color w:val="000000" w:themeColor="text1"/>
          <w:sz w:val="28"/>
          <w:szCs w:val="28"/>
          <w:lang w:val="en-GB"/>
        </w:rPr>
        <w:t xml:space="preserve">8 </w:t>
      </w:r>
      <w:r w:rsidR="00522CAC" w:rsidRPr="00522CAC">
        <w:rPr>
          <w:rFonts w:ascii="Arial" w:hAnsi="Arial" w:cs="Arial"/>
          <w:b/>
          <w:color w:val="000000" w:themeColor="text1"/>
          <w:sz w:val="28"/>
          <w:szCs w:val="28"/>
          <w:lang w:val="en-GB"/>
        </w:rPr>
        <w:t>October</w:t>
      </w:r>
      <w:r w:rsidR="003C3FFA" w:rsidRPr="00522CAC">
        <w:rPr>
          <w:rFonts w:ascii="Arial" w:hAnsi="Arial" w:cs="Arial"/>
          <w:b/>
          <w:color w:val="000000" w:themeColor="text1"/>
          <w:sz w:val="28"/>
          <w:szCs w:val="28"/>
          <w:lang w:val="en-GB"/>
        </w:rPr>
        <w:t>, 202</w:t>
      </w:r>
      <w:r w:rsidR="00F302D3" w:rsidRPr="00522CAC">
        <w:rPr>
          <w:rFonts w:ascii="Arial" w:hAnsi="Arial" w:cs="Arial"/>
          <w:b/>
          <w:color w:val="000000" w:themeColor="text1"/>
          <w:sz w:val="28"/>
          <w:szCs w:val="28"/>
          <w:lang w:val="en-GB"/>
        </w:rPr>
        <w:t>6</w:t>
      </w:r>
      <w:r w:rsidR="000D4C0F" w:rsidRPr="00522CAC">
        <w:rPr>
          <w:rFonts w:ascii="Arial" w:hAnsi="Arial" w:cs="Arial"/>
          <w:b/>
          <w:color w:val="000000" w:themeColor="text1"/>
          <w:sz w:val="28"/>
          <w:szCs w:val="28"/>
          <w:lang w:val="ky-KG"/>
        </w:rPr>
        <w:t xml:space="preserve"> (</w:t>
      </w:r>
      <w:r w:rsidR="000D4C0F" w:rsidRPr="00522CAC">
        <w:rPr>
          <w:rFonts w:ascii="Arial" w:hAnsi="Arial" w:cs="Arial"/>
          <w:b/>
          <w:color w:val="000000" w:themeColor="text1"/>
          <w:sz w:val="28"/>
          <w:szCs w:val="28"/>
        </w:rPr>
        <w:t>online</w:t>
      </w:r>
      <w:r w:rsidR="000D4C0F" w:rsidRPr="00522CAC">
        <w:rPr>
          <w:rFonts w:ascii="Arial" w:hAnsi="Arial" w:cs="Arial"/>
          <w:b/>
          <w:color w:val="000000" w:themeColor="text1"/>
          <w:sz w:val="28"/>
          <w:szCs w:val="28"/>
          <w:lang w:val="ky-KG"/>
        </w:rPr>
        <w:t>)</w:t>
      </w:r>
    </w:p>
    <w:p w14:paraId="746ACB9B" w14:textId="77777777" w:rsidR="007212E3" w:rsidRPr="006910BA" w:rsidRDefault="007212E3" w:rsidP="00473FDA">
      <w:pPr>
        <w:pStyle w:val="Normal1"/>
        <w:spacing w:line="360" w:lineRule="auto"/>
        <w:jc w:val="right"/>
        <w:rPr>
          <w:b/>
          <w:bCs/>
          <w:sz w:val="28"/>
          <w:szCs w:val="28"/>
        </w:rPr>
      </w:pPr>
    </w:p>
    <w:p w14:paraId="4011E13C" w14:textId="117F0D19" w:rsidR="007212E3" w:rsidRPr="006910BA" w:rsidRDefault="007212E3" w:rsidP="007212E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910BA">
        <w:rPr>
          <w:rFonts w:ascii="Arial" w:hAnsi="Arial" w:cs="Arial"/>
          <w:b/>
          <w:bCs/>
          <w:sz w:val="28"/>
          <w:szCs w:val="28"/>
        </w:rPr>
        <w:t>RECOMMENDATION</w:t>
      </w:r>
      <w:r w:rsidR="000D4C0F">
        <w:rPr>
          <w:rFonts w:ascii="Arial" w:hAnsi="Arial" w:cs="Arial"/>
          <w:b/>
          <w:bCs/>
          <w:sz w:val="28"/>
          <w:szCs w:val="28"/>
        </w:rPr>
        <w:t>S</w:t>
      </w:r>
    </w:p>
    <w:p w14:paraId="08FA923E" w14:textId="77777777" w:rsidR="00473FDA" w:rsidRPr="006910BA" w:rsidRDefault="00473FDA" w:rsidP="007212E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7AE9C6E2" w14:textId="77777777" w:rsidR="005B0FBA" w:rsidRPr="006910BA" w:rsidRDefault="005B0FBA" w:rsidP="005B0FBA">
      <w:pPr>
        <w:spacing w:line="40" w:lineRule="atLeast"/>
        <w:jc w:val="center"/>
        <w:rPr>
          <w:rFonts w:ascii="Arial" w:hAnsi="Arial"/>
          <w:sz w:val="28"/>
          <w:szCs w:val="28"/>
        </w:rPr>
      </w:pPr>
      <w:r w:rsidRPr="006910BA">
        <w:rPr>
          <w:rFonts w:ascii="Arial" w:hAnsi="Arial"/>
          <w:b/>
          <w:sz w:val="28"/>
          <w:szCs w:val="28"/>
          <w:lang w:val="en-GB"/>
        </w:rPr>
        <w:t>Creation of a Unified Information Space on the Territory of TURKPA Member States</w:t>
      </w:r>
    </w:p>
    <w:p w14:paraId="2E1F5B5B" w14:textId="77777777" w:rsidR="00ED6A9B" w:rsidRPr="006910BA" w:rsidRDefault="00ED6A9B" w:rsidP="007212E3">
      <w:pPr>
        <w:jc w:val="both"/>
        <w:rPr>
          <w:rFonts w:ascii="Arial" w:hAnsi="Arial" w:cs="Arial"/>
          <w:b/>
          <w:bCs/>
          <w:sz w:val="28"/>
          <w:szCs w:val="28"/>
          <w:lang w:eastAsia="ru-RU"/>
        </w:rPr>
      </w:pPr>
    </w:p>
    <w:p w14:paraId="43B8972F" w14:textId="3D98B394" w:rsidR="00C40B3D" w:rsidRPr="006910BA" w:rsidRDefault="00854543" w:rsidP="007212E3">
      <w:pPr>
        <w:jc w:val="both"/>
        <w:rPr>
          <w:rFonts w:ascii="Arial" w:hAnsi="Arial" w:cs="Arial"/>
          <w:bCs/>
          <w:sz w:val="28"/>
          <w:szCs w:val="28"/>
          <w:lang w:eastAsia="ru-RU"/>
        </w:rPr>
      </w:pPr>
      <w:r w:rsidRPr="006910BA">
        <w:rPr>
          <w:rFonts w:ascii="Arial" w:hAnsi="Arial" w:cs="Arial"/>
          <w:bCs/>
          <w:sz w:val="28"/>
          <w:szCs w:val="28"/>
          <w:lang w:eastAsia="ru-RU"/>
        </w:rPr>
        <w:t>The Parliamentary Assembly:</w:t>
      </w:r>
    </w:p>
    <w:p w14:paraId="262DF714" w14:textId="77777777" w:rsidR="0042264A" w:rsidRPr="006910BA" w:rsidRDefault="0042264A" w:rsidP="007212E3">
      <w:pPr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14:paraId="4839BC16" w14:textId="00E25CDA" w:rsidR="003D6DDD" w:rsidRPr="006910BA" w:rsidRDefault="0042264A" w:rsidP="007212E3">
      <w:pPr>
        <w:jc w:val="both"/>
        <w:rPr>
          <w:rFonts w:ascii="Arial" w:hAnsi="Arial" w:cs="Arial"/>
          <w:bCs/>
          <w:sz w:val="28"/>
          <w:szCs w:val="28"/>
          <w:lang w:eastAsia="ru-RU"/>
        </w:rPr>
      </w:pPr>
      <w:r w:rsidRPr="006910BA">
        <w:rPr>
          <w:rFonts w:ascii="Arial" w:hAnsi="Arial" w:cs="Arial"/>
          <w:b/>
          <w:i/>
          <w:iCs/>
          <w:sz w:val="28"/>
          <w:szCs w:val="28"/>
          <w:lang w:eastAsia="ru-RU"/>
        </w:rPr>
        <w:t>Taking into consideration</w:t>
      </w:r>
      <w:r w:rsidRPr="006910BA">
        <w:rPr>
          <w:rFonts w:ascii="Arial" w:hAnsi="Arial" w:cs="Arial"/>
          <w:bCs/>
          <w:sz w:val="28"/>
          <w:szCs w:val="28"/>
          <w:lang w:eastAsia="ru-RU"/>
        </w:rPr>
        <w:t xml:space="preserve"> that the development of modern information technologies, the information industry including the mass media and means of informatization, telecommunications and communication is a key factor for socio-economic progress and national security in every country;</w:t>
      </w:r>
    </w:p>
    <w:p w14:paraId="55CE728F" w14:textId="77777777" w:rsidR="00696B9B" w:rsidRPr="006910BA" w:rsidRDefault="00696B9B" w:rsidP="007212E3">
      <w:pPr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14:paraId="464A8879" w14:textId="6C0DC27F" w:rsidR="003D6DDD" w:rsidRPr="006910BA" w:rsidRDefault="003D6DDD" w:rsidP="007212E3">
      <w:pPr>
        <w:jc w:val="both"/>
        <w:rPr>
          <w:rFonts w:ascii="Arial" w:hAnsi="Arial" w:cs="Arial"/>
          <w:sz w:val="28"/>
          <w:szCs w:val="28"/>
        </w:rPr>
      </w:pPr>
      <w:r w:rsidRPr="006910BA">
        <w:rPr>
          <w:rFonts w:ascii="Arial" w:hAnsi="Arial" w:cs="Arial"/>
          <w:b/>
          <w:bCs/>
          <w:i/>
          <w:iCs/>
          <w:sz w:val="28"/>
          <w:szCs w:val="28"/>
        </w:rPr>
        <w:t>Emphasizing</w:t>
      </w:r>
      <w:r w:rsidRPr="006910BA">
        <w:rPr>
          <w:rFonts w:ascii="Arial" w:hAnsi="Arial" w:cs="Arial"/>
          <w:sz w:val="28"/>
          <w:szCs w:val="28"/>
        </w:rPr>
        <w:t xml:space="preserve"> that the strategic document </w:t>
      </w:r>
      <w:r w:rsidRPr="006910BA">
        <w:rPr>
          <w:rStyle w:val="Emphasis"/>
          <w:rFonts w:ascii="Arial" w:hAnsi="Arial" w:cs="Arial"/>
          <w:sz w:val="28"/>
          <w:szCs w:val="28"/>
        </w:rPr>
        <w:t>'Turkic World Vision – 2040'</w:t>
      </w:r>
      <w:r w:rsidRPr="006910BA">
        <w:rPr>
          <w:rFonts w:ascii="Arial" w:hAnsi="Arial" w:cs="Arial"/>
          <w:sz w:val="28"/>
          <w:szCs w:val="28"/>
        </w:rPr>
        <w:t xml:space="preserve"> and its key tasks and objectives in the </w:t>
      </w:r>
      <w:r w:rsidR="002531C7" w:rsidRPr="006910BA">
        <w:rPr>
          <w:rFonts w:ascii="Arial" w:hAnsi="Arial" w:cs="Arial"/>
          <w:sz w:val="28"/>
          <w:szCs w:val="28"/>
        </w:rPr>
        <w:t>I</w:t>
      </w:r>
      <w:r w:rsidRPr="006910BA">
        <w:rPr>
          <w:rFonts w:ascii="Arial" w:hAnsi="Arial" w:cs="Arial"/>
          <w:sz w:val="28"/>
          <w:szCs w:val="28"/>
        </w:rPr>
        <w:t xml:space="preserve">nformation </w:t>
      </w:r>
      <w:r w:rsidR="002531C7" w:rsidRPr="006910BA">
        <w:rPr>
          <w:rFonts w:ascii="Arial" w:hAnsi="Arial" w:cs="Arial"/>
          <w:sz w:val="28"/>
          <w:szCs w:val="28"/>
        </w:rPr>
        <w:t>S</w:t>
      </w:r>
      <w:r w:rsidRPr="006910BA">
        <w:rPr>
          <w:rFonts w:ascii="Arial" w:hAnsi="Arial" w:cs="Arial"/>
          <w:sz w:val="28"/>
          <w:szCs w:val="28"/>
        </w:rPr>
        <w:t xml:space="preserve">pace serve as a fundamental roadmap for cooperation among the TURKPA </w:t>
      </w:r>
      <w:r w:rsidR="002531C7" w:rsidRPr="006910BA">
        <w:rPr>
          <w:rFonts w:ascii="Arial" w:hAnsi="Arial" w:cs="Arial"/>
          <w:sz w:val="28"/>
          <w:szCs w:val="28"/>
        </w:rPr>
        <w:t>M</w:t>
      </w:r>
      <w:r w:rsidRPr="006910BA">
        <w:rPr>
          <w:rFonts w:ascii="Arial" w:hAnsi="Arial" w:cs="Arial"/>
          <w:sz w:val="28"/>
          <w:szCs w:val="28"/>
        </w:rPr>
        <w:t xml:space="preserve">ember </w:t>
      </w:r>
      <w:r w:rsidR="002531C7" w:rsidRPr="006910BA">
        <w:rPr>
          <w:rFonts w:ascii="Arial" w:hAnsi="Arial" w:cs="Arial"/>
          <w:sz w:val="28"/>
          <w:szCs w:val="28"/>
        </w:rPr>
        <w:t>S</w:t>
      </w:r>
      <w:r w:rsidRPr="006910BA">
        <w:rPr>
          <w:rFonts w:ascii="Arial" w:hAnsi="Arial" w:cs="Arial"/>
          <w:sz w:val="28"/>
          <w:szCs w:val="28"/>
        </w:rPr>
        <w:t xml:space="preserve">tates in the field of </w:t>
      </w:r>
      <w:r w:rsidR="00AF649D" w:rsidRPr="006910BA">
        <w:rPr>
          <w:rFonts w:ascii="Arial" w:hAnsi="Arial" w:cs="Arial"/>
          <w:sz w:val="28"/>
          <w:szCs w:val="28"/>
        </w:rPr>
        <w:t>M</w:t>
      </w:r>
      <w:r w:rsidRPr="006910BA">
        <w:rPr>
          <w:rFonts w:ascii="Arial" w:hAnsi="Arial" w:cs="Arial"/>
          <w:sz w:val="28"/>
          <w:szCs w:val="28"/>
        </w:rPr>
        <w:t>edia;</w:t>
      </w:r>
    </w:p>
    <w:p w14:paraId="66EB6737" w14:textId="77777777" w:rsidR="00696B9B" w:rsidRPr="006910BA" w:rsidRDefault="00696B9B" w:rsidP="007212E3">
      <w:pPr>
        <w:jc w:val="both"/>
        <w:rPr>
          <w:rFonts w:ascii="Arial" w:hAnsi="Arial" w:cs="Arial"/>
          <w:sz w:val="28"/>
          <w:szCs w:val="28"/>
        </w:rPr>
      </w:pPr>
    </w:p>
    <w:p w14:paraId="2C67B9F6" w14:textId="6007C28F" w:rsidR="003D6DDD" w:rsidRPr="006910BA" w:rsidRDefault="002531C7" w:rsidP="00AF649D">
      <w:pPr>
        <w:shd w:val="clear" w:color="auto" w:fill="FFFFFF"/>
        <w:spacing w:after="165" w:line="360" w:lineRule="atLeast"/>
        <w:jc w:val="both"/>
        <w:rPr>
          <w:rFonts w:ascii="Arial" w:hAnsi="Arial" w:cs="Arial"/>
          <w:sz w:val="28"/>
          <w:szCs w:val="28"/>
        </w:rPr>
      </w:pPr>
      <w:r w:rsidRPr="006910BA">
        <w:rPr>
          <w:rFonts w:ascii="Arial" w:hAnsi="Arial" w:cs="Arial"/>
          <w:b/>
          <w:bCs/>
          <w:i/>
          <w:iCs/>
          <w:sz w:val="28"/>
          <w:szCs w:val="28"/>
        </w:rPr>
        <w:t>Highly appreciating</w:t>
      </w:r>
      <w:r w:rsidRPr="006910BA">
        <w:rPr>
          <w:rFonts w:ascii="Arial" w:hAnsi="Arial" w:cs="Arial"/>
          <w:sz w:val="28"/>
          <w:szCs w:val="28"/>
        </w:rPr>
        <w:t xml:space="preserve"> all actions undertaken in recent years within the framework of the Organization of Turkic States aimed at establishing a Unified Information Space of the Turkic World, including</w:t>
      </w:r>
      <w:r w:rsidR="00AF649D" w:rsidRPr="006910BA">
        <w:rPr>
          <w:rFonts w:ascii="Arial" w:hAnsi="Arial" w:cs="Arial"/>
          <w:sz w:val="28"/>
          <w:szCs w:val="28"/>
        </w:rPr>
        <w:t xml:space="preserve"> documents adopted by the Heads of State of the Member States, </w:t>
      </w:r>
      <w:r w:rsidRPr="006910BA">
        <w:rPr>
          <w:rFonts w:ascii="Arial" w:hAnsi="Arial" w:cs="Arial"/>
          <w:sz w:val="28"/>
          <w:szCs w:val="28"/>
        </w:rPr>
        <w:t xml:space="preserve">the meetings of the </w:t>
      </w:r>
      <w:r w:rsidRPr="006910BA">
        <w:rPr>
          <w:rFonts w:ascii="Arial" w:eastAsia="Times New Roman" w:hAnsi="Arial" w:cs="Arial"/>
          <w:sz w:val="28"/>
          <w:szCs w:val="28"/>
          <w:lang w:val="tr-TR"/>
        </w:rPr>
        <w:t>Minist</w:t>
      </w:r>
      <w:r w:rsidR="0042264A" w:rsidRPr="006910BA">
        <w:rPr>
          <w:rFonts w:ascii="Arial" w:eastAsia="Times New Roman" w:hAnsi="Arial" w:cs="Arial"/>
          <w:sz w:val="28"/>
          <w:szCs w:val="28"/>
          <w:lang w:val="tr-TR"/>
        </w:rPr>
        <w:t>iries</w:t>
      </w:r>
      <w:r w:rsidRPr="006910BA">
        <w:rPr>
          <w:rFonts w:ascii="Arial" w:eastAsia="Times New Roman" w:hAnsi="Arial" w:cs="Arial"/>
          <w:sz w:val="28"/>
          <w:szCs w:val="28"/>
          <w:lang w:val="tr-TR"/>
        </w:rPr>
        <w:t xml:space="preserve"> and</w:t>
      </w:r>
      <w:r w:rsidRPr="006910BA">
        <w:rPr>
          <w:rFonts w:ascii="Arial" w:hAnsi="Arial" w:cs="Arial"/>
          <w:sz w:val="28"/>
          <w:szCs w:val="28"/>
        </w:rPr>
        <w:t xml:space="preserve"> and the Coordinating Groups in the field of media and information; </w:t>
      </w:r>
    </w:p>
    <w:p w14:paraId="16C2FBB8" w14:textId="5713ECE6" w:rsidR="00696B9B" w:rsidRPr="006910BA" w:rsidRDefault="00696B9B" w:rsidP="00696B9B">
      <w:pPr>
        <w:jc w:val="both"/>
        <w:rPr>
          <w:rFonts w:ascii="Arial" w:eastAsia="Times New Roman" w:hAnsi="Arial" w:cs="Arial"/>
          <w:sz w:val="28"/>
          <w:szCs w:val="28"/>
        </w:rPr>
      </w:pPr>
      <w:r w:rsidRPr="006910BA">
        <w:rPr>
          <w:rFonts w:ascii="Arial" w:hAnsi="Arial" w:cs="Arial"/>
          <w:b/>
          <w:i/>
          <w:iCs/>
          <w:sz w:val="28"/>
          <w:szCs w:val="28"/>
          <w:lang w:eastAsia="ru-RU"/>
        </w:rPr>
        <w:t>Considering</w:t>
      </w:r>
      <w:r w:rsidRPr="006910BA">
        <w:rPr>
          <w:rFonts w:ascii="Arial" w:hAnsi="Arial" w:cs="Arial"/>
          <w:bCs/>
          <w:sz w:val="28"/>
          <w:szCs w:val="28"/>
          <w:lang w:eastAsia="ru-RU"/>
        </w:rPr>
        <w:t xml:space="preserve"> the highly saturated information landscape and the swift proliferation of disinformation</w:t>
      </w:r>
      <w:r w:rsidRPr="006910BA">
        <w:rPr>
          <w:rFonts w:ascii="Arial" w:eastAsia="Times New Roman" w:hAnsi="Arial" w:cs="Arial"/>
          <w:sz w:val="28"/>
          <w:szCs w:val="28"/>
        </w:rPr>
        <w:t>;</w:t>
      </w:r>
    </w:p>
    <w:p w14:paraId="327415B6" w14:textId="77777777" w:rsidR="005730BE" w:rsidRPr="006910BA" w:rsidRDefault="005730BE" w:rsidP="00696B9B">
      <w:pPr>
        <w:jc w:val="both"/>
        <w:rPr>
          <w:rFonts w:ascii="Arial" w:eastAsia="Times New Roman" w:hAnsi="Arial" w:cs="Arial"/>
          <w:sz w:val="28"/>
          <w:szCs w:val="28"/>
        </w:rPr>
      </w:pPr>
    </w:p>
    <w:p w14:paraId="4FB061AB" w14:textId="0710BFF6" w:rsidR="00696B9B" w:rsidRPr="006910BA" w:rsidRDefault="005730BE" w:rsidP="00696B9B">
      <w:pPr>
        <w:jc w:val="both"/>
        <w:rPr>
          <w:rFonts w:ascii="Arial" w:eastAsia="Times New Roman" w:hAnsi="Arial" w:cs="Arial"/>
          <w:sz w:val="28"/>
          <w:szCs w:val="28"/>
        </w:rPr>
      </w:pPr>
      <w:r w:rsidRPr="006910BA">
        <w:rPr>
          <w:rFonts w:ascii="Arial" w:eastAsia="Times New Roman" w:hAnsi="Arial" w:cs="Arial"/>
          <w:b/>
          <w:bCs/>
          <w:i/>
          <w:iCs/>
          <w:sz w:val="28"/>
          <w:szCs w:val="28"/>
        </w:rPr>
        <w:t xml:space="preserve">Realizing </w:t>
      </w:r>
      <w:r w:rsidRPr="006910BA">
        <w:rPr>
          <w:rFonts w:ascii="Arial" w:eastAsia="Times New Roman" w:hAnsi="Arial" w:cs="Arial"/>
          <w:sz w:val="28"/>
          <w:szCs w:val="28"/>
        </w:rPr>
        <w:t>that the spread of disinformation and manipulative content poses a serious threat to public stability, interstate trust and the information sovereignty of the TURKPA Member States;</w:t>
      </w:r>
    </w:p>
    <w:p w14:paraId="313E2D15" w14:textId="77777777" w:rsidR="005730BE" w:rsidRPr="006910BA" w:rsidRDefault="005730BE" w:rsidP="00696B9B">
      <w:pPr>
        <w:jc w:val="both"/>
        <w:rPr>
          <w:rFonts w:ascii="Arial" w:eastAsia="Times New Roman" w:hAnsi="Arial" w:cs="Arial"/>
          <w:sz w:val="28"/>
          <w:szCs w:val="28"/>
        </w:rPr>
      </w:pPr>
    </w:p>
    <w:p w14:paraId="5F26F738" w14:textId="0A00626A" w:rsidR="009F3001" w:rsidRPr="006910BA" w:rsidRDefault="00AF649D" w:rsidP="00696B9B">
      <w:pPr>
        <w:shd w:val="clear" w:color="auto" w:fill="FFFFFF"/>
        <w:spacing w:after="165" w:line="360" w:lineRule="atLeast"/>
        <w:jc w:val="both"/>
        <w:rPr>
          <w:rFonts w:ascii="Arial" w:eastAsia="Times New Roman" w:hAnsi="Arial" w:cs="Arial"/>
          <w:sz w:val="28"/>
          <w:szCs w:val="28"/>
        </w:rPr>
      </w:pPr>
      <w:r w:rsidRPr="006910BA">
        <w:rPr>
          <w:rFonts w:ascii="Arial" w:eastAsia="Times New Roman" w:hAnsi="Arial" w:cs="Arial"/>
          <w:b/>
          <w:bCs/>
          <w:i/>
          <w:iCs/>
          <w:sz w:val="28"/>
          <w:szCs w:val="28"/>
        </w:rPr>
        <w:t>Recognizing</w:t>
      </w:r>
      <w:r w:rsidRPr="006910BA">
        <w:rPr>
          <w:rFonts w:ascii="Arial" w:eastAsia="Times New Roman" w:hAnsi="Arial" w:cs="Arial"/>
          <w:sz w:val="28"/>
          <w:szCs w:val="28"/>
        </w:rPr>
        <w:t xml:space="preserve"> that integration and cooperation in the field of information among the TURKPA </w:t>
      </w:r>
      <w:r w:rsidR="0042264A" w:rsidRPr="006910BA">
        <w:rPr>
          <w:rFonts w:ascii="Arial" w:eastAsia="Times New Roman" w:hAnsi="Arial" w:cs="Arial"/>
          <w:sz w:val="28"/>
          <w:szCs w:val="28"/>
        </w:rPr>
        <w:t>M</w:t>
      </w:r>
      <w:r w:rsidRPr="006910BA">
        <w:rPr>
          <w:rFonts w:ascii="Arial" w:eastAsia="Times New Roman" w:hAnsi="Arial" w:cs="Arial"/>
          <w:sz w:val="28"/>
          <w:szCs w:val="28"/>
        </w:rPr>
        <w:t xml:space="preserve">ember </w:t>
      </w:r>
      <w:r w:rsidR="0042264A" w:rsidRPr="006910BA">
        <w:rPr>
          <w:rFonts w:ascii="Arial" w:eastAsia="Times New Roman" w:hAnsi="Arial" w:cs="Arial"/>
          <w:sz w:val="28"/>
          <w:szCs w:val="28"/>
        </w:rPr>
        <w:t>S</w:t>
      </w:r>
      <w:r w:rsidRPr="006910BA">
        <w:rPr>
          <w:rFonts w:ascii="Arial" w:eastAsia="Times New Roman" w:hAnsi="Arial" w:cs="Arial"/>
          <w:sz w:val="28"/>
          <w:szCs w:val="28"/>
        </w:rPr>
        <w:t>tates is one of the most important and essential processes for the establishment of a Unified Information Space;</w:t>
      </w:r>
    </w:p>
    <w:p w14:paraId="7EACEA6D" w14:textId="69E4F188" w:rsidR="00C954A8" w:rsidRPr="006910BA" w:rsidRDefault="00295D38" w:rsidP="007212E3">
      <w:pPr>
        <w:jc w:val="both"/>
        <w:rPr>
          <w:rFonts w:ascii="Arial" w:hAnsi="Arial" w:cs="Arial"/>
          <w:bCs/>
          <w:sz w:val="28"/>
          <w:szCs w:val="28"/>
          <w:lang w:eastAsia="ru-RU"/>
        </w:rPr>
      </w:pPr>
      <w:r w:rsidRPr="006910BA">
        <w:rPr>
          <w:rFonts w:ascii="Arial" w:hAnsi="Arial" w:cs="Arial"/>
          <w:b/>
          <w:i/>
          <w:iCs/>
          <w:sz w:val="28"/>
          <w:szCs w:val="28"/>
          <w:lang w:eastAsia="ru-RU"/>
        </w:rPr>
        <w:t>Recognizing</w:t>
      </w:r>
      <w:r w:rsidRPr="006910BA">
        <w:rPr>
          <w:rFonts w:ascii="Arial" w:hAnsi="Arial" w:cs="Arial"/>
          <w:bCs/>
          <w:sz w:val="28"/>
          <w:szCs w:val="28"/>
          <w:lang w:eastAsia="ru-RU"/>
        </w:rPr>
        <w:t xml:space="preserve"> the necessity of discussing issues and prospects of cooperation in the harmonization of laws and regulatory frameworks in the Information Space among the TURKPA Member States;</w:t>
      </w:r>
    </w:p>
    <w:p w14:paraId="0F12DF40" w14:textId="77777777" w:rsidR="00696B9B" w:rsidRPr="006910BA" w:rsidRDefault="00696B9B" w:rsidP="007212E3">
      <w:pPr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14:paraId="1CACBFCB" w14:textId="5EC68812" w:rsidR="00696B9B" w:rsidRPr="006910BA" w:rsidRDefault="00696B9B" w:rsidP="007212E3">
      <w:pPr>
        <w:jc w:val="both"/>
        <w:rPr>
          <w:rFonts w:ascii="Arial" w:hAnsi="Arial" w:cs="Arial"/>
          <w:bCs/>
          <w:sz w:val="28"/>
          <w:szCs w:val="28"/>
          <w:lang w:eastAsia="ru-RU"/>
        </w:rPr>
      </w:pPr>
      <w:r w:rsidRPr="006910BA">
        <w:rPr>
          <w:rFonts w:ascii="Arial" w:hAnsi="Arial" w:cs="Arial"/>
          <w:b/>
          <w:i/>
          <w:iCs/>
          <w:sz w:val="28"/>
          <w:szCs w:val="28"/>
          <w:lang w:eastAsia="ru-RU"/>
        </w:rPr>
        <w:t>Reaffirming</w:t>
      </w:r>
      <w:r w:rsidRPr="006910BA">
        <w:rPr>
          <w:rFonts w:ascii="Arial" w:hAnsi="Arial" w:cs="Arial"/>
          <w:bCs/>
          <w:sz w:val="28"/>
          <w:szCs w:val="28"/>
          <w:lang w:eastAsia="ru-RU"/>
        </w:rPr>
        <w:t xml:space="preserve"> the particular importance of developing a sustainable, secure, and open information environment in all TURKPA Member States and </w:t>
      </w:r>
      <w:r w:rsidRPr="006910BA">
        <w:rPr>
          <w:rFonts w:ascii="Arial" w:hAnsi="Arial" w:cs="Arial"/>
          <w:b/>
          <w:i/>
          <w:iCs/>
          <w:sz w:val="28"/>
          <w:szCs w:val="28"/>
          <w:lang w:eastAsia="ru-RU"/>
        </w:rPr>
        <w:t>emphasizing</w:t>
      </w:r>
      <w:r w:rsidRPr="006910BA">
        <w:rPr>
          <w:rFonts w:ascii="Arial" w:hAnsi="Arial" w:cs="Arial"/>
          <w:bCs/>
          <w:sz w:val="28"/>
          <w:szCs w:val="28"/>
          <w:lang w:eastAsia="ru-RU"/>
        </w:rPr>
        <w:t xml:space="preserve"> the need to strengthen joint efforts in the areas of digital transformation, information security</w:t>
      </w:r>
      <w:r w:rsidR="004E0982" w:rsidRPr="006910BA">
        <w:rPr>
          <w:rFonts w:ascii="Arial" w:hAnsi="Arial" w:cs="Arial"/>
          <w:bCs/>
          <w:sz w:val="28"/>
          <w:szCs w:val="28"/>
          <w:lang w:eastAsia="ru-RU"/>
        </w:rPr>
        <w:t xml:space="preserve"> </w:t>
      </w:r>
      <w:r w:rsidRPr="006910BA">
        <w:rPr>
          <w:rFonts w:ascii="Arial" w:hAnsi="Arial" w:cs="Arial"/>
          <w:bCs/>
          <w:sz w:val="28"/>
          <w:szCs w:val="28"/>
          <w:lang w:eastAsia="ru-RU"/>
        </w:rPr>
        <w:t>and media cooperation;</w:t>
      </w:r>
    </w:p>
    <w:p w14:paraId="5A2C2001" w14:textId="77777777" w:rsidR="008A29E7" w:rsidRPr="006910BA" w:rsidRDefault="008A29E7" w:rsidP="007212E3">
      <w:pPr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14:paraId="7727A6C4" w14:textId="4AFC33D2" w:rsidR="008A29E7" w:rsidRPr="006910BA" w:rsidRDefault="008A29E7" w:rsidP="007212E3">
      <w:pPr>
        <w:jc w:val="both"/>
        <w:rPr>
          <w:rFonts w:ascii="Arial" w:hAnsi="Arial" w:cs="Arial"/>
          <w:bCs/>
          <w:sz w:val="28"/>
          <w:szCs w:val="28"/>
          <w:lang w:eastAsia="ru-RU"/>
        </w:rPr>
      </w:pPr>
      <w:r w:rsidRPr="006910BA">
        <w:rPr>
          <w:rFonts w:ascii="Arial" w:hAnsi="Arial" w:cs="Arial"/>
          <w:b/>
          <w:i/>
          <w:iCs/>
          <w:sz w:val="28"/>
          <w:szCs w:val="28"/>
          <w:lang w:eastAsia="ru-RU"/>
        </w:rPr>
        <w:t>Considering</w:t>
      </w:r>
      <w:r w:rsidRPr="006910BA">
        <w:rPr>
          <w:rFonts w:ascii="Arial" w:hAnsi="Arial" w:cs="Arial"/>
          <w:bCs/>
          <w:sz w:val="28"/>
          <w:szCs w:val="28"/>
          <w:lang w:eastAsia="ru-RU"/>
        </w:rPr>
        <w:t xml:space="preserve"> the development of technology and the internet, as well as the use of social networks by citizens of Member States;</w:t>
      </w:r>
    </w:p>
    <w:p w14:paraId="0BB87109" w14:textId="77777777" w:rsidR="00E81FE4" w:rsidRPr="006910BA" w:rsidRDefault="00E81FE4" w:rsidP="007212E3">
      <w:pPr>
        <w:jc w:val="both"/>
        <w:rPr>
          <w:rFonts w:ascii="Arial" w:hAnsi="Arial" w:cs="Arial"/>
          <w:bCs/>
          <w:sz w:val="28"/>
          <w:szCs w:val="28"/>
          <w:u w:val="single"/>
          <w:lang w:eastAsia="ru-RU"/>
        </w:rPr>
      </w:pPr>
    </w:p>
    <w:p w14:paraId="339A0270" w14:textId="350EE120" w:rsidR="008B392C" w:rsidRPr="006910BA" w:rsidRDefault="005730BE" w:rsidP="007212E3">
      <w:pPr>
        <w:jc w:val="both"/>
        <w:rPr>
          <w:rFonts w:ascii="Arial" w:hAnsi="Arial" w:cs="Arial"/>
          <w:sz w:val="28"/>
          <w:szCs w:val="28"/>
        </w:rPr>
      </w:pPr>
      <w:r w:rsidRPr="006910BA">
        <w:rPr>
          <w:rFonts w:ascii="Arial" w:hAnsi="Arial" w:cs="Arial"/>
          <w:b/>
          <w:bCs/>
          <w:i/>
          <w:iCs/>
          <w:sz w:val="28"/>
          <w:szCs w:val="28"/>
        </w:rPr>
        <w:t xml:space="preserve">Noting </w:t>
      </w:r>
      <w:r w:rsidRPr="006910BA">
        <w:rPr>
          <w:rFonts w:ascii="Arial" w:hAnsi="Arial" w:cs="Arial"/>
          <w:sz w:val="28"/>
          <w:szCs w:val="28"/>
        </w:rPr>
        <w:t xml:space="preserve">that despite a number of achievements, cooperation in the fields of information and media among the TURKPA member states still faces several challenges and difficulties, and </w:t>
      </w:r>
      <w:r w:rsidRPr="006910BA">
        <w:rPr>
          <w:rFonts w:ascii="Arial" w:hAnsi="Arial" w:cs="Arial"/>
          <w:b/>
          <w:bCs/>
          <w:i/>
          <w:iCs/>
          <w:sz w:val="28"/>
          <w:szCs w:val="28"/>
        </w:rPr>
        <w:t xml:space="preserve">recognizing </w:t>
      </w:r>
      <w:r w:rsidRPr="006910BA">
        <w:rPr>
          <w:rFonts w:ascii="Arial" w:hAnsi="Arial" w:cs="Arial"/>
          <w:sz w:val="28"/>
          <w:szCs w:val="28"/>
        </w:rPr>
        <w:t>the importance of a systematic approach to overcoming these barriers and further strengthening the partnership;</w:t>
      </w:r>
    </w:p>
    <w:p w14:paraId="048E6037" w14:textId="77777777" w:rsidR="00597C6B" w:rsidRPr="006910BA" w:rsidRDefault="00597C6B" w:rsidP="00072C77">
      <w:pPr>
        <w:pStyle w:val="Normal1"/>
        <w:ind w:right="90"/>
        <w:jc w:val="both"/>
        <w:rPr>
          <w:color w:val="auto"/>
          <w:sz w:val="28"/>
          <w:szCs w:val="28"/>
          <w:lang w:val="az-Latn-AZ"/>
        </w:rPr>
      </w:pPr>
    </w:p>
    <w:p w14:paraId="39889A71" w14:textId="4899A84F" w:rsidR="002C40D4" w:rsidRPr="006910BA" w:rsidRDefault="00186C65" w:rsidP="007212E3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6910BA">
        <w:rPr>
          <w:rFonts w:ascii="Arial" w:hAnsi="Arial" w:cs="Arial"/>
          <w:b/>
          <w:sz w:val="28"/>
          <w:szCs w:val="28"/>
        </w:rPr>
        <w:t>R</w:t>
      </w:r>
      <w:r w:rsidR="002772A7" w:rsidRPr="006910BA">
        <w:rPr>
          <w:rFonts w:ascii="Arial" w:hAnsi="Arial" w:cs="Arial"/>
          <w:b/>
          <w:sz w:val="28"/>
          <w:szCs w:val="28"/>
        </w:rPr>
        <w:t>ecommends</w:t>
      </w:r>
      <w:r w:rsidR="002772A7" w:rsidRPr="006910BA">
        <w:rPr>
          <w:rFonts w:ascii="Arial" w:hAnsi="Arial" w:cs="Arial"/>
          <w:sz w:val="28"/>
          <w:szCs w:val="28"/>
        </w:rPr>
        <w:t xml:space="preserve"> the parliaments of the TURKPA </w:t>
      </w:r>
      <w:r w:rsidR="001311B8" w:rsidRPr="006910BA">
        <w:rPr>
          <w:rFonts w:ascii="Arial" w:hAnsi="Arial" w:cs="Arial"/>
          <w:sz w:val="28"/>
          <w:szCs w:val="28"/>
        </w:rPr>
        <w:t>M</w:t>
      </w:r>
      <w:r w:rsidR="002772A7" w:rsidRPr="006910BA">
        <w:rPr>
          <w:rFonts w:ascii="Arial" w:hAnsi="Arial" w:cs="Arial"/>
          <w:sz w:val="28"/>
          <w:szCs w:val="28"/>
        </w:rPr>
        <w:t xml:space="preserve">ember </w:t>
      </w:r>
      <w:r w:rsidR="001311B8" w:rsidRPr="006910BA">
        <w:rPr>
          <w:rFonts w:ascii="Arial" w:hAnsi="Arial" w:cs="Arial"/>
          <w:sz w:val="28"/>
          <w:szCs w:val="28"/>
        </w:rPr>
        <w:t>S</w:t>
      </w:r>
      <w:r w:rsidR="006C2D3A" w:rsidRPr="006910BA">
        <w:rPr>
          <w:rFonts w:ascii="Arial" w:hAnsi="Arial" w:cs="Arial"/>
          <w:sz w:val="28"/>
          <w:szCs w:val="28"/>
        </w:rPr>
        <w:t>tate</w:t>
      </w:r>
      <w:r w:rsidR="002772A7" w:rsidRPr="006910BA">
        <w:rPr>
          <w:rFonts w:ascii="Arial" w:hAnsi="Arial" w:cs="Arial"/>
          <w:sz w:val="28"/>
          <w:szCs w:val="28"/>
        </w:rPr>
        <w:t>s</w:t>
      </w:r>
      <w:r w:rsidR="00530772" w:rsidRPr="006910BA">
        <w:rPr>
          <w:rFonts w:ascii="Arial" w:hAnsi="Arial" w:cs="Arial"/>
          <w:sz w:val="28"/>
          <w:szCs w:val="28"/>
        </w:rPr>
        <w:t>:</w:t>
      </w:r>
    </w:p>
    <w:p w14:paraId="5A941D19" w14:textId="6F6668C2" w:rsidR="001311B8" w:rsidRPr="006910BA" w:rsidRDefault="002C40D4" w:rsidP="00CE71ED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10BA">
        <w:rPr>
          <w:rFonts w:ascii="Arial" w:hAnsi="Arial" w:cs="Arial"/>
          <w:bCs/>
          <w:i/>
          <w:sz w:val="28"/>
          <w:szCs w:val="28"/>
          <w:lang w:val="en-US"/>
        </w:rPr>
        <w:t>to harmonize</w:t>
      </w:r>
      <w:r w:rsidRPr="006910BA">
        <w:rPr>
          <w:rFonts w:ascii="Arial" w:hAnsi="Arial" w:cs="Arial"/>
          <w:bCs/>
          <w:iCs/>
          <w:sz w:val="28"/>
          <w:szCs w:val="28"/>
          <w:lang w:val="en-US"/>
        </w:rPr>
        <w:t xml:space="preserve"> legislative and regulatory frameworks governing telecommunications, media including within the frameworks of </w:t>
      </w:r>
      <w:r w:rsidR="00E56ADF" w:rsidRPr="006910BA">
        <w:rPr>
          <w:rFonts w:ascii="Arial" w:hAnsi="Arial" w:cs="Arial"/>
          <w:bCs/>
          <w:iCs/>
          <w:sz w:val="28"/>
          <w:szCs w:val="28"/>
          <w:lang w:val="en-US"/>
        </w:rPr>
        <w:t>Turkic</w:t>
      </w:r>
      <w:r w:rsidRPr="006910BA">
        <w:rPr>
          <w:rFonts w:ascii="Arial" w:hAnsi="Arial" w:cs="Arial"/>
          <w:bCs/>
          <w:iCs/>
          <w:sz w:val="28"/>
          <w:szCs w:val="28"/>
          <w:lang w:val="en-US"/>
        </w:rPr>
        <w:t xml:space="preserve"> States;</w:t>
      </w:r>
      <w:r w:rsidR="00672862" w:rsidRPr="006910BA">
        <w:rPr>
          <w:lang w:val="en-US"/>
        </w:rPr>
        <w:t xml:space="preserve"> </w:t>
      </w:r>
      <w:r w:rsidR="0067560F" w:rsidRPr="006910BA">
        <w:rPr>
          <w:lang w:val="en-US"/>
        </w:rPr>
        <w:t xml:space="preserve">        </w:t>
      </w:r>
    </w:p>
    <w:p w14:paraId="5B9424EB" w14:textId="749EBBC4" w:rsidR="00B63D20" w:rsidRPr="006910BA" w:rsidRDefault="001311B8" w:rsidP="00CE71ED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i/>
          <w:sz w:val="28"/>
          <w:szCs w:val="28"/>
          <w:lang w:val="en-US"/>
        </w:rPr>
      </w:pPr>
      <w:r w:rsidRPr="006910BA">
        <w:rPr>
          <w:rFonts w:ascii="Arial" w:hAnsi="Arial" w:cs="Arial"/>
          <w:i/>
          <w:iCs/>
          <w:sz w:val="28"/>
          <w:szCs w:val="28"/>
          <w:lang w:val="en-US"/>
        </w:rPr>
        <w:t>to adopt</w:t>
      </w:r>
      <w:r w:rsidRPr="006910BA">
        <w:rPr>
          <w:rFonts w:ascii="Arial" w:hAnsi="Arial" w:cs="Arial"/>
          <w:sz w:val="28"/>
          <w:szCs w:val="28"/>
          <w:lang w:val="en-US"/>
        </w:rPr>
        <w:t xml:space="preserve"> the key tasks and goals of the strategic document "Turkic World Vision – 2040" as the main roadmap for the cooperation of the </w:t>
      </w:r>
      <w:r w:rsidR="00C31E80" w:rsidRPr="006910BA">
        <w:rPr>
          <w:rFonts w:ascii="Arial" w:hAnsi="Arial" w:cs="Arial"/>
          <w:sz w:val="28"/>
          <w:szCs w:val="28"/>
          <w:lang w:val="en-US"/>
        </w:rPr>
        <w:t>M</w:t>
      </w:r>
      <w:r w:rsidRPr="006910BA">
        <w:rPr>
          <w:rFonts w:ascii="Arial" w:hAnsi="Arial" w:cs="Arial"/>
          <w:sz w:val="28"/>
          <w:szCs w:val="28"/>
          <w:lang w:val="en-US"/>
        </w:rPr>
        <w:t xml:space="preserve">ember </w:t>
      </w:r>
      <w:r w:rsidR="00C31E80" w:rsidRPr="006910BA">
        <w:rPr>
          <w:rFonts w:ascii="Arial" w:hAnsi="Arial" w:cs="Arial"/>
          <w:sz w:val="28"/>
          <w:szCs w:val="28"/>
          <w:lang w:val="en-US"/>
        </w:rPr>
        <w:t>S</w:t>
      </w:r>
      <w:r w:rsidRPr="006910BA">
        <w:rPr>
          <w:rFonts w:ascii="Arial" w:hAnsi="Arial" w:cs="Arial"/>
          <w:sz w:val="28"/>
          <w:szCs w:val="28"/>
          <w:lang w:val="en-US"/>
        </w:rPr>
        <w:t>tates of TURKPA in the field of</w:t>
      </w:r>
      <w:r w:rsidR="00E80A68" w:rsidRPr="006910BA">
        <w:rPr>
          <w:rFonts w:ascii="Arial" w:hAnsi="Arial" w:cs="Arial"/>
          <w:sz w:val="28"/>
          <w:szCs w:val="28"/>
          <w:lang w:val="en-US"/>
        </w:rPr>
        <w:t xml:space="preserve"> Information sphere</w:t>
      </w:r>
      <w:r w:rsidRPr="006910BA">
        <w:rPr>
          <w:rFonts w:ascii="Arial" w:hAnsi="Arial" w:cs="Arial"/>
          <w:sz w:val="28"/>
          <w:szCs w:val="28"/>
          <w:lang w:val="en-US"/>
        </w:rPr>
        <w:t>;</w:t>
      </w:r>
      <w:r w:rsidR="00700982" w:rsidRPr="006910BA"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45185E6A" w14:textId="529B2849" w:rsidR="0090786D" w:rsidRPr="006910BA" w:rsidRDefault="0067560F" w:rsidP="00E80A68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sz w:val="28"/>
          <w:szCs w:val="28"/>
          <w:lang w:val="en-US"/>
        </w:rPr>
      </w:pPr>
      <w:r w:rsidRPr="006910BA">
        <w:rPr>
          <w:rFonts w:ascii="Arial" w:hAnsi="Arial" w:cs="Arial"/>
          <w:i/>
          <w:iCs/>
          <w:sz w:val="28"/>
          <w:szCs w:val="28"/>
          <w:lang w:val="en-US"/>
        </w:rPr>
        <w:t xml:space="preserve">to actively enhance </w:t>
      </w:r>
      <w:r w:rsidRPr="006910BA">
        <w:rPr>
          <w:rFonts w:ascii="Arial" w:hAnsi="Arial" w:cs="Arial"/>
          <w:sz w:val="28"/>
          <w:szCs w:val="28"/>
          <w:lang w:val="en-US"/>
        </w:rPr>
        <w:t>cooperation in the field of information, develop agreed-upon approaches to journalistic standards in the digital environment and in the era of active artificial intelligence integration among all TURKPA Member States</w:t>
      </w:r>
      <w:r w:rsidR="00B80F37" w:rsidRPr="006910BA">
        <w:rPr>
          <w:rFonts w:ascii="Arial" w:hAnsi="Arial" w:cs="Arial"/>
          <w:sz w:val="28"/>
          <w:szCs w:val="28"/>
          <w:lang w:val="en-US"/>
        </w:rPr>
        <w:t>;</w:t>
      </w:r>
    </w:p>
    <w:p w14:paraId="4DA1F790" w14:textId="77777777" w:rsidR="008474DD" w:rsidRPr="006910BA" w:rsidRDefault="002648CC" w:rsidP="008474DD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i/>
          <w:sz w:val="28"/>
          <w:szCs w:val="28"/>
          <w:lang w:val="en-US"/>
        </w:rPr>
      </w:pPr>
      <w:r w:rsidRPr="006910BA">
        <w:rPr>
          <w:rFonts w:ascii="Arial" w:hAnsi="Arial" w:cs="Arial"/>
          <w:i/>
          <w:iCs/>
          <w:sz w:val="28"/>
          <w:szCs w:val="28"/>
          <w:lang w:val="en-US"/>
        </w:rPr>
        <w:t>t</w:t>
      </w:r>
      <w:r w:rsidR="003D6DDD" w:rsidRPr="006910BA">
        <w:rPr>
          <w:rFonts w:ascii="Arial" w:hAnsi="Arial" w:cs="Arial"/>
          <w:i/>
          <w:iCs/>
          <w:sz w:val="28"/>
          <w:szCs w:val="28"/>
          <w:lang w:val="en-US"/>
        </w:rPr>
        <w:t>o underscore</w:t>
      </w:r>
      <w:r w:rsidR="003D6DDD" w:rsidRPr="006910BA">
        <w:rPr>
          <w:rFonts w:ascii="Arial" w:hAnsi="Arial" w:cs="Arial"/>
          <w:sz w:val="28"/>
          <w:szCs w:val="28"/>
          <w:lang w:val="en-US"/>
        </w:rPr>
        <w:t xml:space="preserve"> the importance of coordinated efforts in achieving the established goals in the areas of information, communication, and media</w:t>
      </w:r>
      <w:r w:rsidR="0067560F" w:rsidRPr="006910BA">
        <w:rPr>
          <w:rFonts w:ascii="Arial" w:hAnsi="Arial" w:cs="Arial"/>
          <w:sz w:val="28"/>
          <w:szCs w:val="28"/>
          <w:lang w:val="en-US"/>
        </w:rPr>
        <w:t>;</w:t>
      </w:r>
    </w:p>
    <w:p w14:paraId="13C459ED" w14:textId="77777777" w:rsidR="008474DD" w:rsidRPr="00543CB5" w:rsidRDefault="002648CC" w:rsidP="008474DD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i/>
          <w:sz w:val="28"/>
          <w:szCs w:val="28"/>
          <w:lang w:val="en-US"/>
        </w:rPr>
      </w:pPr>
      <w:r w:rsidRPr="00543CB5">
        <w:rPr>
          <w:rFonts w:ascii="Arial" w:hAnsi="Arial" w:cs="Arial"/>
          <w:i/>
          <w:iCs/>
          <w:sz w:val="28"/>
          <w:szCs w:val="28"/>
          <w:lang w:val="en-US"/>
        </w:rPr>
        <w:t>t</w:t>
      </w:r>
      <w:r w:rsidR="005730BE" w:rsidRPr="00543CB5">
        <w:rPr>
          <w:rFonts w:ascii="Arial" w:hAnsi="Arial" w:cs="Arial"/>
          <w:i/>
          <w:iCs/>
          <w:sz w:val="28"/>
          <w:szCs w:val="28"/>
          <w:lang w:val="en-US"/>
        </w:rPr>
        <w:t>o establish</w:t>
      </w:r>
      <w:r w:rsidR="005730BE" w:rsidRPr="00543CB5">
        <w:rPr>
          <w:rFonts w:ascii="Arial" w:hAnsi="Arial" w:cs="Arial"/>
          <w:sz w:val="28"/>
          <w:szCs w:val="28"/>
          <w:lang w:val="en-US"/>
        </w:rPr>
        <w:t xml:space="preserve"> a joint center for countering disinformation, following the example of </w:t>
      </w:r>
      <w:r w:rsidR="008474DD" w:rsidRPr="00543CB5">
        <w:rPr>
          <w:rFonts w:ascii="Arial" w:hAnsi="Arial" w:cs="Arial"/>
          <w:bCs/>
          <w:sz w:val="28"/>
          <w:szCs w:val="28"/>
          <w:lang w:val="en-US"/>
        </w:rPr>
        <w:t>The Center for Combating Disinformation, established within The Directorate of Communications of the Republic of Türkiye EUvsDisinfo, which serves mainly to identify and debunk fake news, misinformation, and disinformation campaigns</w:t>
      </w:r>
      <w:r w:rsidR="008474DD" w:rsidRPr="00543CB5">
        <w:rPr>
          <w:rFonts w:ascii="Arial" w:hAnsi="Arial" w:cs="Arial"/>
          <w:bCs/>
          <w:sz w:val="28"/>
          <w:szCs w:val="28"/>
          <w:lang w:val="ky-KG"/>
        </w:rPr>
        <w:t>;</w:t>
      </w:r>
    </w:p>
    <w:p w14:paraId="11261BCF" w14:textId="6FBF2A3D" w:rsidR="005730BE" w:rsidRPr="006910BA" w:rsidRDefault="002648CC" w:rsidP="008474DD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i/>
          <w:sz w:val="28"/>
          <w:szCs w:val="28"/>
          <w:lang w:val="en-US"/>
        </w:rPr>
      </w:pPr>
      <w:r w:rsidRPr="006910BA">
        <w:rPr>
          <w:rFonts w:ascii="Arial" w:hAnsi="Arial" w:cs="Arial"/>
          <w:i/>
          <w:iCs/>
          <w:sz w:val="28"/>
          <w:szCs w:val="28"/>
          <w:lang w:val="en-US"/>
        </w:rPr>
        <w:t>t</w:t>
      </w:r>
      <w:r w:rsidR="005730BE" w:rsidRPr="006910BA">
        <w:rPr>
          <w:rFonts w:ascii="Arial" w:hAnsi="Arial" w:cs="Arial"/>
          <w:i/>
          <w:iCs/>
          <w:sz w:val="28"/>
          <w:szCs w:val="28"/>
          <w:lang w:val="en-US"/>
        </w:rPr>
        <w:t>o promote</w:t>
      </w:r>
      <w:r w:rsidR="005730BE" w:rsidRPr="006910BA">
        <w:rPr>
          <w:rFonts w:ascii="Arial" w:hAnsi="Arial" w:cs="Arial"/>
          <w:sz w:val="28"/>
          <w:szCs w:val="28"/>
          <w:lang w:val="en-US"/>
        </w:rPr>
        <w:t xml:space="preserve"> media literacy in schools and universities, following the UNESCO approach, which views media literacy as a key 21st-century skill;</w:t>
      </w:r>
    </w:p>
    <w:p w14:paraId="4A46E1BE" w14:textId="71768AE6" w:rsidR="005730BE" w:rsidRPr="006910BA" w:rsidRDefault="002648CC" w:rsidP="00CE71ED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i/>
          <w:sz w:val="28"/>
          <w:szCs w:val="28"/>
          <w:lang w:val="en-US"/>
        </w:rPr>
      </w:pPr>
      <w:r w:rsidRPr="006910BA">
        <w:rPr>
          <w:rFonts w:ascii="Arial" w:hAnsi="Arial" w:cs="Arial"/>
          <w:i/>
          <w:iCs/>
          <w:sz w:val="28"/>
          <w:szCs w:val="28"/>
          <w:lang w:val="en-US"/>
        </w:rPr>
        <w:t>t</w:t>
      </w:r>
      <w:r w:rsidR="002C40D4" w:rsidRPr="006910BA">
        <w:rPr>
          <w:rFonts w:ascii="Arial" w:hAnsi="Arial" w:cs="Arial"/>
          <w:i/>
          <w:iCs/>
          <w:sz w:val="28"/>
          <w:szCs w:val="28"/>
          <w:lang w:val="en-US"/>
        </w:rPr>
        <w:t>o establish</w:t>
      </w:r>
      <w:r w:rsidR="002C40D4" w:rsidRPr="006910BA">
        <w:rPr>
          <w:rFonts w:ascii="Arial" w:hAnsi="Arial" w:cs="Arial"/>
          <w:sz w:val="28"/>
          <w:szCs w:val="28"/>
          <w:lang w:val="en-US"/>
        </w:rPr>
        <w:t xml:space="preserve"> joint analytical centers or working groups dedicated to analyzing information threats within the Turkic space;</w:t>
      </w:r>
    </w:p>
    <w:p w14:paraId="52E3F0E5" w14:textId="36B4B689" w:rsidR="002648CC" w:rsidRPr="006910BA" w:rsidRDefault="002648CC" w:rsidP="00CE71ED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i/>
          <w:sz w:val="28"/>
          <w:szCs w:val="28"/>
          <w:lang w:val="en-US"/>
        </w:rPr>
      </w:pPr>
      <w:r w:rsidRPr="006910BA">
        <w:rPr>
          <w:rFonts w:ascii="Arial" w:hAnsi="Arial" w:cs="Arial"/>
          <w:i/>
          <w:iCs/>
          <w:sz w:val="28"/>
          <w:szCs w:val="28"/>
          <w:lang w:val="en-US"/>
        </w:rPr>
        <w:t>to develop</w:t>
      </w:r>
      <w:r w:rsidRPr="006910BA">
        <w:rPr>
          <w:rFonts w:ascii="Arial" w:hAnsi="Arial" w:cs="Arial"/>
          <w:sz w:val="28"/>
          <w:szCs w:val="28"/>
          <w:lang w:val="en-US"/>
        </w:rPr>
        <w:t xml:space="preserve"> the information services industry and enhance the efficiency of the use of state information resources, and to improve the infrastructure of the Unified information space across the territories of the </w:t>
      </w:r>
      <w:r w:rsidR="00E56ADF" w:rsidRPr="006910BA">
        <w:rPr>
          <w:rFonts w:ascii="Arial" w:hAnsi="Arial" w:cs="Arial"/>
          <w:sz w:val="28"/>
          <w:szCs w:val="28"/>
          <w:lang w:val="en-US"/>
        </w:rPr>
        <w:t>Turkic States</w:t>
      </w:r>
      <w:r w:rsidR="0067560F" w:rsidRPr="006910BA">
        <w:rPr>
          <w:rFonts w:ascii="Arial" w:hAnsi="Arial" w:cs="Arial"/>
          <w:sz w:val="28"/>
          <w:szCs w:val="28"/>
          <w:lang w:val="en-US"/>
        </w:rPr>
        <w:t>;</w:t>
      </w:r>
    </w:p>
    <w:p w14:paraId="100444D1" w14:textId="7BC0EF6B" w:rsidR="00F32A14" w:rsidRPr="006910BA" w:rsidRDefault="00F32A14" w:rsidP="00CE71ED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10BA">
        <w:rPr>
          <w:rFonts w:ascii="Arial" w:hAnsi="Arial" w:cs="Arial"/>
          <w:bCs/>
          <w:i/>
          <w:sz w:val="28"/>
          <w:szCs w:val="28"/>
          <w:lang w:val="en-US"/>
        </w:rPr>
        <w:t>to pay special attention</w:t>
      </w:r>
      <w:r w:rsidRPr="006910BA">
        <w:rPr>
          <w:rFonts w:ascii="Arial" w:hAnsi="Arial" w:cs="Arial"/>
          <w:bCs/>
          <w:iCs/>
          <w:sz w:val="28"/>
          <w:szCs w:val="28"/>
          <w:lang w:val="en-US"/>
        </w:rPr>
        <w:t xml:space="preserve"> to network cooperation among bloggers from Turkic States within the framework of the further institutionalization of the media platform;</w:t>
      </w:r>
    </w:p>
    <w:p w14:paraId="2CE1B246" w14:textId="49E75D21" w:rsidR="0067560F" w:rsidRPr="006910BA" w:rsidRDefault="0067560F" w:rsidP="00672862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sz w:val="28"/>
          <w:szCs w:val="28"/>
          <w:lang w:val="en-US"/>
        </w:rPr>
      </w:pPr>
      <w:r w:rsidRPr="006910BA">
        <w:rPr>
          <w:rFonts w:ascii="Arial" w:hAnsi="Arial" w:cs="Arial"/>
          <w:i/>
          <w:iCs/>
          <w:sz w:val="28"/>
          <w:szCs w:val="28"/>
          <w:lang w:val="en-US"/>
        </w:rPr>
        <w:t>to develop</w:t>
      </w:r>
      <w:r w:rsidRPr="006910BA">
        <w:rPr>
          <w:rFonts w:ascii="Arial" w:hAnsi="Arial" w:cs="Arial"/>
          <w:sz w:val="28"/>
          <w:szCs w:val="28"/>
          <w:lang w:val="en-US"/>
        </w:rPr>
        <w:t xml:space="preserve"> </w:t>
      </w:r>
      <w:r w:rsidRPr="006910BA">
        <w:rPr>
          <w:rFonts w:ascii="Arial" w:hAnsi="Arial" w:cs="Arial"/>
          <w:i/>
          <w:iCs/>
          <w:sz w:val="28"/>
          <w:szCs w:val="28"/>
          <w:lang w:val="en-US"/>
        </w:rPr>
        <w:t>strategies</w:t>
      </w:r>
      <w:r w:rsidRPr="006910BA">
        <w:rPr>
          <w:rFonts w:ascii="Arial" w:hAnsi="Arial" w:cs="Arial"/>
          <w:sz w:val="28"/>
          <w:szCs w:val="28"/>
          <w:lang w:val="en-US"/>
        </w:rPr>
        <w:t xml:space="preserve"> to improve digital literacy on social media, especially for children who are exposed to the negative impact of social networks;</w:t>
      </w:r>
    </w:p>
    <w:p w14:paraId="59D6877E" w14:textId="6EE32C72" w:rsidR="0067560F" w:rsidRPr="006910BA" w:rsidRDefault="0067560F" w:rsidP="00672862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sz w:val="28"/>
          <w:szCs w:val="28"/>
          <w:lang w:val="en-US"/>
        </w:rPr>
      </w:pPr>
      <w:r w:rsidRPr="006910BA">
        <w:rPr>
          <w:rFonts w:ascii="Arial" w:hAnsi="Arial" w:cs="Arial"/>
          <w:i/>
          <w:iCs/>
          <w:sz w:val="28"/>
          <w:szCs w:val="28"/>
          <w:lang w:val="en-US"/>
        </w:rPr>
        <w:t>create centers</w:t>
      </w:r>
      <w:r w:rsidRPr="006910BA">
        <w:rPr>
          <w:rFonts w:ascii="Arial" w:hAnsi="Arial" w:cs="Arial"/>
          <w:sz w:val="28"/>
          <w:szCs w:val="28"/>
          <w:lang w:val="en-US"/>
        </w:rPr>
        <w:t xml:space="preserve"> for broadcasters, media companies, content creators, startups, research institutes, and production companies across the Turkic world for cooperation, development of innovative policies and network building;</w:t>
      </w:r>
    </w:p>
    <w:p w14:paraId="3E38B0F8" w14:textId="14E3CD85" w:rsidR="0073688E" w:rsidRPr="006910BA" w:rsidRDefault="0067560F" w:rsidP="0073688E">
      <w:pPr>
        <w:pStyle w:val="ListParagraph"/>
        <w:numPr>
          <w:ilvl w:val="0"/>
          <w:numId w:val="1"/>
        </w:numPr>
        <w:suppressAutoHyphens/>
        <w:spacing w:after="120" w:line="240" w:lineRule="auto"/>
        <w:ind w:left="567" w:hanging="567"/>
        <w:jc w:val="both"/>
        <w:rPr>
          <w:rFonts w:ascii="Arial" w:hAnsi="Arial" w:cs="Arial"/>
          <w:bCs/>
          <w:sz w:val="28"/>
          <w:szCs w:val="28"/>
          <w:lang w:val="en-US"/>
        </w:rPr>
      </w:pPr>
      <w:r w:rsidRPr="006910BA">
        <w:rPr>
          <w:rFonts w:ascii="Arial" w:hAnsi="Arial" w:cs="Arial"/>
          <w:bCs/>
          <w:i/>
          <w:iCs/>
          <w:sz w:val="28"/>
          <w:szCs w:val="28"/>
          <w:lang w:val="en-US"/>
        </w:rPr>
        <w:t>to develop</w:t>
      </w:r>
      <w:r w:rsidRPr="006910BA">
        <w:rPr>
          <w:rFonts w:ascii="Arial" w:hAnsi="Arial" w:cs="Arial"/>
          <w:bCs/>
          <w:sz w:val="28"/>
          <w:szCs w:val="28"/>
          <w:lang w:val="en-US"/>
        </w:rPr>
        <w:t xml:space="preserve"> a common model law regulating the activities of bloggers and YouTubers within the territory of Member States aimed at combating the spread of disinformation on the internet disinformation on the internet</w:t>
      </w:r>
      <w:r w:rsidR="0073688E" w:rsidRPr="006910BA">
        <w:rPr>
          <w:rFonts w:ascii="Arial" w:hAnsi="Arial" w:cs="Arial"/>
          <w:bCs/>
          <w:sz w:val="28"/>
          <w:szCs w:val="28"/>
          <w:lang w:val="ky-KG"/>
        </w:rPr>
        <w:t>.</w:t>
      </w:r>
    </w:p>
    <w:p w14:paraId="02502E81" w14:textId="11BA0CD1" w:rsidR="008474DD" w:rsidRDefault="008474DD" w:rsidP="008474DD">
      <w:pPr>
        <w:suppressAutoHyphens/>
        <w:spacing w:after="120"/>
        <w:jc w:val="both"/>
        <w:rPr>
          <w:rFonts w:ascii="Arial" w:hAnsi="Arial" w:cs="Arial"/>
          <w:bCs/>
          <w:sz w:val="28"/>
          <w:szCs w:val="28"/>
        </w:rPr>
      </w:pPr>
    </w:p>
    <w:p w14:paraId="34542A67" w14:textId="0C6C6454" w:rsidR="0073688E" w:rsidRPr="0067560F" w:rsidRDefault="0073688E" w:rsidP="00E80A68">
      <w:pPr>
        <w:pStyle w:val="ListParagraph"/>
        <w:suppressAutoHyphens/>
        <w:spacing w:after="120" w:line="240" w:lineRule="auto"/>
        <w:ind w:left="567"/>
        <w:jc w:val="both"/>
        <w:rPr>
          <w:rFonts w:ascii="Arial" w:hAnsi="Arial" w:cs="Arial"/>
          <w:bCs/>
          <w:sz w:val="28"/>
          <w:szCs w:val="28"/>
          <w:lang w:val="en-US"/>
        </w:rPr>
      </w:pPr>
    </w:p>
    <w:sectPr w:rsidR="0073688E" w:rsidRPr="0067560F" w:rsidSect="007212E3">
      <w:headerReference w:type="default" r:id="rId9"/>
      <w:footerReference w:type="default" r:id="rId10"/>
      <w:pgSz w:w="11907" w:h="16839" w:code="9"/>
      <w:pgMar w:top="1134" w:right="1134" w:bottom="1134" w:left="1134" w:header="720" w:footer="11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F6993" w14:textId="77777777" w:rsidR="00442FCB" w:rsidRDefault="00442FCB">
      <w:r>
        <w:separator/>
      </w:r>
    </w:p>
  </w:endnote>
  <w:endnote w:type="continuationSeparator" w:id="0">
    <w:p w14:paraId="09039BFE" w14:textId="77777777" w:rsidR="00442FCB" w:rsidRDefault="00442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7426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40EAD8" w14:textId="0457E450" w:rsidR="00854543" w:rsidRDefault="008545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2F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7E54B0" w14:textId="77777777" w:rsidR="00854543" w:rsidRPr="00033AFD" w:rsidRDefault="00854543" w:rsidP="00033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BB929" w14:textId="77777777" w:rsidR="00442FCB" w:rsidRDefault="00442FCB">
      <w:r>
        <w:separator/>
      </w:r>
    </w:p>
  </w:footnote>
  <w:footnote w:type="continuationSeparator" w:id="0">
    <w:p w14:paraId="1F943C61" w14:textId="77777777" w:rsidR="00442FCB" w:rsidRDefault="00442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23361" w14:textId="77777777" w:rsidR="00854543" w:rsidRPr="00B26DDD" w:rsidRDefault="00854543" w:rsidP="00B26DDD">
    <w:pPr>
      <w:pStyle w:val="Header"/>
      <w:ind w:left="450"/>
      <w:rPr>
        <w:rFonts w:asciiTheme="majorHAnsi" w:hAnsiTheme="majorHAnsi" w:cstheme="majorHAnsi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DB01FA8"/>
    <w:name w:val="WW8Num1"/>
    <w:lvl w:ilvl="0">
      <w:start w:val="1"/>
      <w:numFmt w:val="lowerLetter"/>
      <w:lvlText w:val="%1)"/>
      <w:lvlJc w:val="left"/>
      <w:pPr>
        <w:tabs>
          <w:tab w:val="num" w:pos="-784"/>
        </w:tabs>
        <w:ind w:left="644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</w:lvl>
  </w:abstractNum>
  <w:abstractNum w:abstractNumId="1" w15:restartNumberingAfterBreak="0">
    <w:nsid w:val="31530BA1"/>
    <w:multiLevelType w:val="hybridMultilevel"/>
    <w:tmpl w:val="34029424"/>
    <w:lvl w:ilvl="0" w:tplc="B848449A">
      <w:start w:val="1"/>
      <w:numFmt w:val="lowerLetter"/>
      <w:lvlText w:val="%1)"/>
      <w:lvlJc w:val="left"/>
      <w:pPr>
        <w:ind w:left="1428" w:hanging="360"/>
      </w:p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0409001B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>
      <w:start w:val="1"/>
      <w:numFmt w:val="lowerLetter"/>
      <w:lvlText w:val="%5."/>
      <w:lvlJc w:val="left"/>
      <w:pPr>
        <w:ind w:left="4308" w:hanging="360"/>
      </w:pPr>
    </w:lvl>
    <w:lvl w:ilvl="5" w:tplc="0409001B">
      <w:start w:val="1"/>
      <w:numFmt w:val="lowerRoman"/>
      <w:lvlText w:val="%6."/>
      <w:lvlJc w:val="right"/>
      <w:pPr>
        <w:ind w:left="5028" w:hanging="180"/>
      </w:pPr>
    </w:lvl>
    <w:lvl w:ilvl="6" w:tplc="0409000F">
      <w:start w:val="1"/>
      <w:numFmt w:val="decimal"/>
      <w:lvlText w:val="%7."/>
      <w:lvlJc w:val="left"/>
      <w:pPr>
        <w:ind w:left="5748" w:hanging="360"/>
      </w:pPr>
    </w:lvl>
    <w:lvl w:ilvl="7" w:tplc="04090019">
      <w:start w:val="1"/>
      <w:numFmt w:val="lowerLetter"/>
      <w:lvlText w:val="%8."/>
      <w:lvlJc w:val="left"/>
      <w:pPr>
        <w:ind w:left="6468" w:hanging="360"/>
      </w:pPr>
    </w:lvl>
    <w:lvl w:ilvl="8" w:tplc="0409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CB2611D"/>
    <w:multiLevelType w:val="hybridMultilevel"/>
    <w:tmpl w:val="2B3851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275EBD"/>
    <w:rsid w:val="00014718"/>
    <w:rsid w:val="00020C67"/>
    <w:rsid w:val="00026920"/>
    <w:rsid w:val="00033AFD"/>
    <w:rsid w:val="00052393"/>
    <w:rsid w:val="00062114"/>
    <w:rsid w:val="00071209"/>
    <w:rsid w:val="00072C77"/>
    <w:rsid w:val="000955B8"/>
    <w:rsid w:val="000A29CC"/>
    <w:rsid w:val="000A6B4D"/>
    <w:rsid w:val="000C3924"/>
    <w:rsid w:val="000C5FC6"/>
    <w:rsid w:val="000C60B9"/>
    <w:rsid w:val="000D0B6F"/>
    <w:rsid w:val="000D20AB"/>
    <w:rsid w:val="000D4C0F"/>
    <w:rsid w:val="000E62B0"/>
    <w:rsid w:val="000F0E3C"/>
    <w:rsid w:val="000F40A8"/>
    <w:rsid w:val="000F703E"/>
    <w:rsid w:val="00100109"/>
    <w:rsid w:val="00110FB7"/>
    <w:rsid w:val="00111959"/>
    <w:rsid w:val="0011574B"/>
    <w:rsid w:val="00122753"/>
    <w:rsid w:val="001246BB"/>
    <w:rsid w:val="001311B8"/>
    <w:rsid w:val="00142346"/>
    <w:rsid w:val="00152997"/>
    <w:rsid w:val="001603B1"/>
    <w:rsid w:val="00160FA7"/>
    <w:rsid w:val="0016493C"/>
    <w:rsid w:val="001674DC"/>
    <w:rsid w:val="00171F38"/>
    <w:rsid w:val="00186C65"/>
    <w:rsid w:val="0019255C"/>
    <w:rsid w:val="00193433"/>
    <w:rsid w:val="001A7593"/>
    <w:rsid w:val="001B1342"/>
    <w:rsid w:val="001C16F6"/>
    <w:rsid w:val="001C633E"/>
    <w:rsid w:val="001D5046"/>
    <w:rsid w:val="001D622B"/>
    <w:rsid w:val="001E0112"/>
    <w:rsid w:val="001E1A62"/>
    <w:rsid w:val="001E2554"/>
    <w:rsid w:val="0020073C"/>
    <w:rsid w:val="00203914"/>
    <w:rsid w:val="0021542A"/>
    <w:rsid w:val="00226891"/>
    <w:rsid w:val="00245061"/>
    <w:rsid w:val="002531C7"/>
    <w:rsid w:val="002534CE"/>
    <w:rsid w:val="00256222"/>
    <w:rsid w:val="00256BF4"/>
    <w:rsid w:val="002648CC"/>
    <w:rsid w:val="002657D1"/>
    <w:rsid w:val="002749DC"/>
    <w:rsid w:val="00275D79"/>
    <w:rsid w:val="00275EBD"/>
    <w:rsid w:val="002772A7"/>
    <w:rsid w:val="00281AAD"/>
    <w:rsid w:val="002928F4"/>
    <w:rsid w:val="00295D38"/>
    <w:rsid w:val="002A373C"/>
    <w:rsid w:val="002A4269"/>
    <w:rsid w:val="002A7045"/>
    <w:rsid w:val="002C35E6"/>
    <w:rsid w:val="002C40D4"/>
    <w:rsid w:val="002C7928"/>
    <w:rsid w:val="002E22B7"/>
    <w:rsid w:val="002E55BC"/>
    <w:rsid w:val="002E67F1"/>
    <w:rsid w:val="002F6A1E"/>
    <w:rsid w:val="003207A5"/>
    <w:rsid w:val="003259A2"/>
    <w:rsid w:val="00325C4C"/>
    <w:rsid w:val="00330C89"/>
    <w:rsid w:val="003626F9"/>
    <w:rsid w:val="00362A63"/>
    <w:rsid w:val="0037301F"/>
    <w:rsid w:val="0037521A"/>
    <w:rsid w:val="003831B1"/>
    <w:rsid w:val="0039144C"/>
    <w:rsid w:val="0039705D"/>
    <w:rsid w:val="003B0486"/>
    <w:rsid w:val="003B04DD"/>
    <w:rsid w:val="003B275C"/>
    <w:rsid w:val="003C2771"/>
    <w:rsid w:val="003C2C2E"/>
    <w:rsid w:val="003C3FFA"/>
    <w:rsid w:val="003C7BDB"/>
    <w:rsid w:val="003D6DDD"/>
    <w:rsid w:val="003E2D4D"/>
    <w:rsid w:val="003E426D"/>
    <w:rsid w:val="003F78BC"/>
    <w:rsid w:val="00405781"/>
    <w:rsid w:val="004072A6"/>
    <w:rsid w:val="0041766C"/>
    <w:rsid w:val="0042264A"/>
    <w:rsid w:val="00431C44"/>
    <w:rsid w:val="00437A5A"/>
    <w:rsid w:val="00442FCB"/>
    <w:rsid w:val="004565C9"/>
    <w:rsid w:val="00467833"/>
    <w:rsid w:val="0047275C"/>
    <w:rsid w:val="00473FDA"/>
    <w:rsid w:val="00481375"/>
    <w:rsid w:val="00481B60"/>
    <w:rsid w:val="00485E35"/>
    <w:rsid w:val="00485F57"/>
    <w:rsid w:val="00487159"/>
    <w:rsid w:val="00495837"/>
    <w:rsid w:val="004B2064"/>
    <w:rsid w:val="004C68C7"/>
    <w:rsid w:val="004D3817"/>
    <w:rsid w:val="004D74DF"/>
    <w:rsid w:val="004E0982"/>
    <w:rsid w:val="004E13E9"/>
    <w:rsid w:val="004E26E6"/>
    <w:rsid w:val="004E407D"/>
    <w:rsid w:val="004E5AC7"/>
    <w:rsid w:val="004E7727"/>
    <w:rsid w:val="004F2882"/>
    <w:rsid w:val="004F640F"/>
    <w:rsid w:val="004F7C28"/>
    <w:rsid w:val="00501618"/>
    <w:rsid w:val="00511711"/>
    <w:rsid w:val="00522C17"/>
    <w:rsid w:val="00522CAC"/>
    <w:rsid w:val="00530772"/>
    <w:rsid w:val="0053437F"/>
    <w:rsid w:val="0054075F"/>
    <w:rsid w:val="00543CB5"/>
    <w:rsid w:val="005441A5"/>
    <w:rsid w:val="00544838"/>
    <w:rsid w:val="005461AA"/>
    <w:rsid w:val="00556644"/>
    <w:rsid w:val="005730BE"/>
    <w:rsid w:val="00573A83"/>
    <w:rsid w:val="0058273C"/>
    <w:rsid w:val="005847CE"/>
    <w:rsid w:val="00587347"/>
    <w:rsid w:val="00597C6B"/>
    <w:rsid w:val="005A7358"/>
    <w:rsid w:val="005B0FBA"/>
    <w:rsid w:val="005C4B25"/>
    <w:rsid w:val="005D39F1"/>
    <w:rsid w:val="005E08D7"/>
    <w:rsid w:val="005F71EC"/>
    <w:rsid w:val="00606044"/>
    <w:rsid w:val="006135D8"/>
    <w:rsid w:val="00613EAB"/>
    <w:rsid w:val="00614639"/>
    <w:rsid w:val="00625118"/>
    <w:rsid w:val="006322BF"/>
    <w:rsid w:val="00635F3A"/>
    <w:rsid w:val="00640B07"/>
    <w:rsid w:val="00646D4F"/>
    <w:rsid w:val="00651E76"/>
    <w:rsid w:val="00656056"/>
    <w:rsid w:val="00657E87"/>
    <w:rsid w:val="0066280F"/>
    <w:rsid w:val="00662B6F"/>
    <w:rsid w:val="00662C72"/>
    <w:rsid w:val="00672862"/>
    <w:rsid w:val="00674D29"/>
    <w:rsid w:val="0067560F"/>
    <w:rsid w:val="0068595B"/>
    <w:rsid w:val="006910BA"/>
    <w:rsid w:val="0069382C"/>
    <w:rsid w:val="00696B9B"/>
    <w:rsid w:val="006A35DD"/>
    <w:rsid w:val="006A5F4F"/>
    <w:rsid w:val="006A7A3B"/>
    <w:rsid w:val="006B2256"/>
    <w:rsid w:val="006B3EEF"/>
    <w:rsid w:val="006B565B"/>
    <w:rsid w:val="006B78D8"/>
    <w:rsid w:val="006B7DD9"/>
    <w:rsid w:val="006C2D3A"/>
    <w:rsid w:val="006C43EF"/>
    <w:rsid w:val="006E5F34"/>
    <w:rsid w:val="006F7F26"/>
    <w:rsid w:val="00700982"/>
    <w:rsid w:val="00700B43"/>
    <w:rsid w:val="00705BD3"/>
    <w:rsid w:val="007212E3"/>
    <w:rsid w:val="00725994"/>
    <w:rsid w:val="007272EC"/>
    <w:rsid w:val="0073688E"/>
    <w:rsid w:val="00741D26"/>
    <w:rsid w:val="00750A35"/>
    <w:rsid w:val="00753B44"/>
    <w:rsid w:val="007A12C4"/>
    <w:rsid w:val="007B5BB4"/>
    <w:rsid w:val="007C30AD"/>
    <w:rsid w:val="007D4FC4"/>
    <w:rsid w:val="007E6741"/>
    <w:rsid w:val="007F2BB5"/>
    <w:rsid w:val="00804DD3"/>
    <w:rsid w:val="00810268"/>
    <w:rsid w:val="00810F04"/>
    <w:rsid w:val="008120DE"/>
    <w:rsid w:val="00837C80"/>
    <w:rsid w:val="008474DD"/>
    <w:rsid w:val="00854543"/>
    <w:rsid w:val="00856A75"/>
    <w:rsid w:val="0086045A"/>
    <w:rsid w:val="00861D1B"/>
    <w:rsid w:val="008720E7"/>
    <w:rsid w:val="00873D12"/>
    <w:rsid w:val="0087451B"/>
    <w:rsid w:val="0087469B"/>
    <w:rsid w:val="00882FD3"/>
    <w:rsid w:val="00891D89"/>
    <w:rsid w:val="00895684"/>
    <w:rsid w:val="008A1E71"/>
    <w:rsid w:val="008A29E7"/>
    <w:rsid w:val="008A7BB8"/>
    <w:rsid w:val="008B392C"/>
    <w:rsid w:val="008C3B32"/>
    <w:rsid w:val="008C76A0"/>
    <w:rsid w:val="008C7E8E"/>
    <w:rsid w:val="008E3C02"/>
    <w:rsid w:val="008F3DAC"/>
    <w:rsid w:val="0090786D"/>
    <w:rsid w:val="0092207C"/>
    <w:rsid w:val="00922197"/>
    <w:rsid w:val="00923761"/>
    <w:rsid w:val="00926A6D"/>
    <w:rsid w:val="00930B5F"/>
    <w:rsid w:val="00950F1E"/>
    <w:rsid w:val="0096678E"/>
    <w:rsid w:val="00967AB0"/>
    <w:rsid w:val="00974204"/>
    <w:rsid w:val="0097636A"/>
    <w:rsid w:val="009816EC"/>
    <w:rsid w:val="00986862"/>
    <w:rsid w:val="00990BBB"/>
    <w:rsid w:val="00996014"/>
    <w:rsid w:val="00997438"/>
    <w:rsid w:val="00997B6E"/>
    <w:rsid w:val="009A1BBF"/>
    <w:rsid w:val="009A22FF"/>
    <w:rsid w:val="009A5314"/>
    <w:rsid w:val="009A5962"/>
    <w:rsid w:val="009A66D0"/>
    <w:rsid w:val="009C1716"/>
    <w:rsid w:val="009D392E"/>
    <w:rsid w:val="009D6ECA"/>
    <w:rsid w:val="009E56C0"/>
    <w:rsid w:val="009E684C"/>
    <w:rsid w:val="009F3001"/>
    <w:rsid w:val="009F48C5"/>
    <w:rsid w:val="00A034AC"/>
    <w:rsid w:val="00A0554E"/>
    <w:rsid w:val="00A06BBF"/>
    <w:rsid w:val="00A11BED"/>
    <w:rsid w:val="00A17D24"/>
    <w:rsid w:val="00A303F8"/>
    <w:rsid w:val="00A425F7"/>
    <w:rsid w:val="00A465B8"/>
    <w:rsid w:val="00A546BD"/>
    <w:rsid w:val="00A6009D"/>
    <w:rsid w:val="00A851FD"/>
    <w:rsid w:val="00A969B7"/>
    <w:rsid w:val="00AA27FE"/>
    <w:rsid w:val="00AA6694"/>
    <w:rsid w:val="00AA7718"/>
    <w:rsid w:val="00AB243E"/>
    <w:rsid w:val="00AB7621"/>
    <w:rsid w:val="00AC566C"/>
    <w:rsid w:val="00AD1437"/>
    <w:rsid w:val="00AD5388"/>
    <w:rsid w:val="00AE2BF5"/>
    <w:rsid w:val="00AE36DC"/>
    <w:rsid w:val="00AE3B79"/>
    <w:rsid w:val="00AE689F"/>
    <w:rsid w:val="00AE73DB"/>
    <w:rsid w:val="00AF649D"/>
    <w:rsid w:val="00AF7EF9"/>
    <w:rsid w:val="00B06FB1"/>
    <w:rsid w:val="00B123D9"/>
    <w:rsid w:val="00B13B25"/>
    <w:rsid w:val="00B204D8"/>
    <w:rsid w:val="00B22559"/>
    <w:rsid w:val="00B2581C"/>
    <w:rsid w:val="00B25F34"/>
    <w:rsid w:val="00B26DDD"/>
    <w:rsid w:val="00B40333"/>
    <w:rsid w:val="00B415E8"/>
    <w:rsid w:val="00B420C5"/>
    <w:rsid w:val="00B450FD"/>
    <w:rsid w:val="00B45A00"/>
    <w:rsid w:val="00B47EA4"/>
    <w:rsid w:val="00B5691F"/>
    <w:rsid w:val="00B63D20"/>
    <w:rsid w:val="00B65A3F"/>
    <w:rsid w:val="00B65F56"/>
    <w:rsid w:val="00B709BB"/>
    <w:rsid w:val="00B760F7"/>
    <w:rsid w:val="00B7724E"/>
    <w:rsid w:val="00B80F37"/>
    <w:rsid w:val="00B81968"/>
    <w:rsid w:val="00B916B2"/>
    <w:rsid w:val="00B9455B"/>
    <w:rsid w:val="00BA0888"/>
    <w:rsid w:val="00BA3B4C"/>
    <w:rsid w:val="00BA4371"/>
    <w:rsid w:val="00BA5B32"/>
    <w:rsid w:val="00BB3D73"/>
    <w:rsid w:val="00BB5E80"/>
    <w:rsid w:val="00BC48BD"/>
    <w:rsid w:val="00BC6971"/>
    <w:rsid w:val="00C060FD"/>
    <w:rsid w:val="00C13F10"/>
    <w:rsid w:val="00C223D9"/>
    <w:rsid w:val="00C259CD"/>
    <w:rsid w:val="00C272F4"/>
    <w:rsid w:val="00C30927"/>
    <w:rsid w:val="00C31E80"/>
    <w:rsid w:val="00C32E07"/>
    <w:rsid w:val="00C40B3D"/>
    <w:rsid w:val="00C521CF"/>
    <w:rsid w:val="00C54000"/>
    <w:rsid w:val="00C54C7F"/>
    <w:rsid w:val="00C606B1"/>
    <w:rsid w:val="00C618C4"/>
    <w:rsid w:val="00C630B3"/>
    <w:rsid w:val="00C63472"/>
    <w:rsid w:val="00C65FE9"/>
    <w:rsid w:val="00C81D28"/>
    <w:rsid w:val="00C82AB5"/>
    <w:rsid w:val="00C85DFC"/>
    <w:rsid w:val="00C87255"/>
    <w:rsid w:val="00C9273E"/>
    <w:rsid w:val="00C93C33"/>
    <w:rsid w:val="00C94C7A"/>
    <w:rsid w:val="00C954A8"/>
    <w:rsid w:val="00CA15D8"/>
    <w:rsid w:val="00CB0209"/>
    <w:rsid w:val="00CD5E90"/>
    <w:rsid w:val="00CE71ED"/>
    <w:rsid w:val="00CE777B"/>
    <w:rsid w:val="00CF0269"/>
    <w:rsid w:val="00CF3B70"/>
    <w:rsid w:val="00CF6186"/>
    <w:rsid w:val="00CF79FA"/>
    <w:rsid w:val="00D205CC"/>
    <w:rsid w:val="00D2426F"/>
    <w:rsid w:val="00D27467"/>
    <w:rsid w:val="00D32867"/>
    <w:rsid w:val="00D34248"/>
    <w:rsid w:val="00D44F77"/>
    <w:rsid w:val="00D4627A"/>
    <w:rsid w:val="00D62FB0"/>
    <w:rsid w:val="00D67011"/>
    <w:rsid w:val="00D815CA"/>
    <w:rsid w:val="00D83E08"/>
    <w:rsid w:val="00D84524"/>
    <w:rsid w:val="00D8520B"/>
    <w:rsid w:val="00D8579D"/>
    <w:rsid w:val="00DB279F"/>
    <w:rsid w:val="00DB2AD1"/>
    <w:rsid w:val="00DD3F1D"/>
    <w:rsid w:val="00DF55C6"/>
    <w:rsid w:val="00DF67BB"/>
    <w:rsid w:val="00DF72C9"/>
    <w:rsid w:val="00E0683F"/>
    <w:rsid w:val="00E10644"/>
    <w:rsid w:val="00E1128A"/>
    <w:rsid w:val="00E144F5"/>
    <w:rsid w:val="00E17345"/>
    <w:rsid w:val="00E17F8B"/>
    <w:rsid w:val="00E20DAF"/>
    <w:rsid w:val="00E25B56"/>
    <w:rsid w:val="00E35477"/>
    <w:rsid w:val="00E41918"/>
    <w:rsid w:val="00E4780D"/>
    <w:rsid w:val="00E55908"/>
    <w:rsid w:val="00E56ADF"/>
    <w:rsid w:val="00E60BAF"/>
    <w:rsid w:val="00E746F0"/>
    <w:rsid w:val="00E7716D"/>
    <w:rsid w:val="00E80A68"/>
    <w:rsid w:val="00E81FE4"/>
    <w:rsid w:val="00E82B35"/>
    <w:rsid w:val="00E8431F"/>
    <w:rsid w:val="00EA36A0"/>
    <w:rsid w:val="00EA4463"/>
    <w:rsid w:val="00EA4A36"/>
    <w:rsid w:val="00EB4F91"/>
    <w:rsid w:val="00EC0F7C"/>
    <w:rsid w:val="00ED6A9B"/>
    <w:rsid w:val="00EE41D8"/>
    <w:rsid w:val="00EF40DD"/>
    <w:rsid w:val="00F01022"/>
    <w:rsid w:val="00F133B6"/>
    <w:rsid w:val="00F13884"/>
    <w:rsid w:val="00F240CF"/>
    <w:rsid w:val="00F302D3"/>
    <w:rsid w:val="00F30868"/>
    <w:rsid w:val="00F32A14"/>
    <w:rsid w:val="00F34CAA"/>
    <w:rsid w:val="00F47C30"/>
    <w:rsid w:val="00F54129"/>
    <w:rsid w:val="00F71EB3"/>
    <w:rsid w:val="00F720DD"/>
    <w:rsid w:val="00F72586"/>
    <w:rsid w:val="00F764E1"/>
    <w:rsid w:val="00F83DFF"/>
    <w:rsid w:val="00F87C2E"/>
    <w:rsid w:val="00F91DFE"/>
    <w:rsid w:val="00F94113"/>
    <w:rsid w:val="00F9541F"/>
    <w:rsid w:val="00FA6319"/>
    <w:rsid w:val="00FC3231"/>
    <w:rsid w:val="00FC4122"/>
    <w:rsid w:val="00FD26D7"/>
    <w:rsid w:val="00FD6309"/>
    <w:rsid w:val="00FE4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5FD415"/>
  <w15:docId w15:val="{C0B65BE4-DD93-4401-A627-D3508017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91F"/>
  </w:style>
  <w:style w:type="paragraph" w:styleId="Heading1">
    <w:name w:val="heading 1"/>
    <w:basedOn w:val="Normal1"/>
    <w:next w:val="Normal1"/>
    <w:rsid w:val="00B5691F"/>
    <w:pPr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1"/>
    <w:next w:val="Normal1"/>
    <w:rsid w:val="00B5691F"/>
    <w:pPr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1"/>
    <w:next w:val="Normal1"/>
    <w:rsid w:val="00B5691F"/>
    <w:pPr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rsid w:val="00B5691F"/>
    <w:pPr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rsid w:val="00B5691F"/>
    <w:pPr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1"/>
    <w:next w:val="Normal1"/>
    <w:rsid w:val="00B5691F"/>
    <w:pPr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73FD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B5691F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1"/>
    <w:next w:val="Normal1"/>
    <w:rsid w:val="00B5691F"/>
    <w:pPr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1"/>
    <w:next w:val="Normal1"/>
    <w:rsid w:val="00B5691F"/>
    <w:pPr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Header">
    <w:name w:val="header"/>
    <w:basedOn w:val="Normal"/>
    <w:link w:val="HeaderChar"/>
    <w:uiPriority w:val="99"/>
    <w:unhideWhenUsed/>
    <w:rsid w:val="002657D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7D1"/>
  </w:style>
  <w:style w:type="paragraph" w:styleId="Footer">
    <w:name w:val="footer"/>
    <w:basedOn w:val="Normal"/>
    <w:link w:val="FooterChar"/>
    <w:uiPriority w:val="99"/>
    <w:unhideWhenUsed/>
    <w:rsid w:val="002657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7D1"/>
  </w:style>
  <w:style w:type="paragraph" w:styleId="BalloonText">
    <w:name w:val="Balloon Text"/>
    <w:basedOn w:val="Normal"/>
    <w:link w:val="BalloonTextChar"/>
    <w:uiPriority w:val="99"/>
    <w:semiHidden/>
    <w:unhideWhenUsed/>
    <w:rsid w:val="00C93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C3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5454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473F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Web">
    <w:name w:val="Normal (Web)"/>
    <w:basedOn w:val="Normal"/>
    <w:uiPriority w:val="99"/>
    <w:unhideWhenUsed/>
    <w:rsid w:val="00DB279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3D6D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4B444A-B457-40ED-AE57-E344ADE03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734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Invoice Template.docx</vt:lpstr>
      <vt:lpstr>Invoice Template.docx</vt:lpstr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Template.docx</dc:title>
  <dc:creator>Giorgi Amirkhanashvili</dc:creator>
  <cp:lastModifiedBy>computron</cp:lastModifiedBy>
  <cp:revision>23</cp:revision>
  <cp:lastPrinted>2018-10-14T14:15:00Z</cp:lastPrinted>
  <dcterms:created xsi:type="dcterms:W3CDTF">2025-10-20T13:07:00Z</dcterms:created>
  <dcterms:modified xsi:type="dcterms:W3CDTF">2026-10-28T07:08:00Z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70c08e7aba6345ded2341083a65b27108a3174a18d029cf7adffedd341598f82</vt:lpwstr>
  </property>
</Properties>
</file>